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4CD0A" w14:textId="77777777" w:rsidR="00934842" w:rsidRDefault="00934842" w:rsidP="00934842">
      <w:pPr>
        <w:pStyle w:val="Default"/>
      </w:pPr>
    </w:p>
    <w:p w14:paraId="0DE630EE" w14:textId="77777777" w:rsidR="00934842" w:rsidRDefault="00934842" w:rsidP="00934842">
      <w:pPr>
        <w:pStyle w:val="Default"/>
        <w:rPr>
          <w:b/>
          <w:bCs/>
          <w:sz w:val="23"/>
          <w:szCs w:val="23"/>
        </w:rPr>
      </w:pPr>
      <w:r>
        <w:rPr>
          <w:b/>
          <w:bCs/>
          <w:sz w:val="23"/>
          <w:szCs w:val="23"/>
        </w:rPr>
        <w:t xml:space="preserve">This notice describes how medical information about you may be used and disclosed and how you can get access to this information. Please review it carefully. </w:t>
      </w:r>
    </w:p>
    <w:p w14:paraId="52EFD966" w14:textId="77777777" w:rsidR="00934842" w:rsidRDefault="00934842" w:rsidP="00934842">
      <w:pPr>
        <w:pStyle w:val="Default"/>
        <w:rPr>
          <w:b/>
          <w:bCs/>
          <w:sz w:val="23"/>
          <w:szCs w:val="23"/>
        </w:rPr>
      </w:pPr>
    </w:p>
    <w:p w14:paraId="56740E12" w14:textId="77777777" w:rsidR="00934842" w:rsidRDefault="00934842" w:rsidP="00934842">
      <w:pPr>
        <w:pStyle w:val="Default"/>
        <w:rPr>
          <w:sz w:val="23"/>
          <w:szCs w:val="23"/>
        </w:rPr>
      </w:pPr>
      <w:r>
        <w:rPr>
          <w:sz w:val="23"/>
          <w:szCs w:val="23"/>
        </w:rPr>
        <w:t>The Health Insurance Portability &amp; Accountability Act of 1996 ("</w:t>
      </w:r>
      <w:r>
        <w:rPr>
          <w:b/>
          <w:bCs/>
          <w:sz w:val="23"/>
          <w:szCs w:val="23"/>
        </w:rPr>
        <w:t>HIPAA</w:t>
      </w:r>
      <w:r>
        <w:rPr>
          <w:sz w:val="23"/>
          <w:szCs w:val="23"/>
        </w:rPr>
        <w:t xml:space="preserve">") is a federal program that requires all medical records and other individually identifiable health information used or disclosed by us in any form, whether electronically, on paper, or orally, to be kept properly confidential. </w:t>
      </w:r>
    </w:p>
    <w:p w14:paraId="3D4CB795" w14:textId="77777777" w:rsidR="00934842" w:rsidRDefault="00934842" w:rsidP="00934842">
      <w:pPr>
        <w:pStyle w:val="Default"/>
        <w:rPr>
          <w:sz w:val="23"/>
          <w:szCs w:val="23"/>
        </w:rPr>
      </w:pPr>
    </w:p>
    <w:p w14:paraId="432BB050" w14:textId="77777777" w:rsidR="00934842" w:rsidRDefault="00934842" w:rsidP="00934842">
      <w:pPr>
        <w:pStyle w:val="Default"/>
        <w:rPr>
          <w:sz w:val="23"/>
          <w:szCs w:val="23"/>
        </w:rPr>
      </w:pPr>
      <w:r>
        <w:rPr>
          <w:sz w:val="23"/>
          <w:szCs w:val="23"/>
        </w:rPr>
        <w:t xml:space="preserve">We understand that medical health information about you is personal and we are committed to protecting that information. As required by HIPAA we have prepared this explanation of our Privacy Practices on maintaining your personal health information, how we may use and disclose your health information, and our legal duties to follow the terms of the notice that is currently in effect as follows: </w:t>
      </w:r>
    </w:p>
    <w:p w14:paraId="7E17B717" w14:textId="77777777" w:rsidR="00934842" w:rsidRDefault="00934842" w:rsidP="00934842">
      <w:pPr>
        <w:pStyle w:val="Default"/>
        <w:rPr>
          <w:sz w:val="23"/>
          <w:szCs w:val="23"/>
        </w:rPr>
      </w:pPr>
    </w:p>
    <w:p w14:paraId="6ED7D8E0" w14:textId="77777777" w:rsidR="00934842" w:rsidRDefault="00934842" w:rsidP="00934842">
      <w:pPr>
        <w:pStyle w:val="Default"/>
        <w:rPr>
          <w:b/>
          <w:bCs/>
          <w:sz w:val="23"/>
          <w:szCs w:val="23"/>
        </w:rPr>
      </w:pPr>
      <w:r>
        <w:rPr>
          <w:b/>
          <w:bCs/>
          <w:sz w:val="23"/>
          <w:szCs w:val="23"/>
        </w:rPr>
        <w:t xml:space="preserve">We may use and disclose medical information about you: </w:t>
      </w:r>
    </w:p>
    <w:p w14:paraId="69A7FC63" w14:textId="77777777" w:rsidR="00934842" w:rsidRDefault="00934842" w:rsidP="00934842">
      <w:pPr>
        <w:pStyle w:val="Default"/>
        <w:rPr>
          <w:sz w:val="23"/>
          <w:szCs w:val="23"/>
        </w:rPr>
      </w:pPr>
    </w:p>
    <w:p w14:paraId="6C8A5B45" w14:textId="77777777" w:rsidR="00934842" w:rsidRDefault="00934842" w:rsidP="00934842">
      <w:pPr>
        <w:pStyle w:val="Default"/>
        <w:numPr>
          <w:ilvl w:val="0"/>
          <w:numId w:val="1"/>
        </w:numPr>
        <w:spacing w:after="27"/>
        <w:ind w:left="1080"/>
        <w:rPr>
          <w:sz w:val="23"/>
          <w:szCs w:val="23"/>
        </w:rPr>
      </w:pPr>
      <w:r>
        <w:rPr>
          <w:b/>
          <w:bCs/>
          <w:sz w:val="23"/>
          <w:szCs w:val="23"/>
        </w:rPr>
        <w:t xml:space="preserve">For treatment </w:t>
      </w:r>
      <w:r>
        <w:rPr>
          <w:sz w:val="23"/>
          <w:szCs w:val="23"/>
        </w:rPr>
        <w:t xml:space="preserve">(providing, coordinating, or managing health care and related services to another healthcare facility or to a specialist as part of the referral) </w:t>
      </w:r>
    </w:p>
    <w:p w14:paraId="12DC6932" w14:textId="77777777" w:rsidR="00934842" w:rsidRDefault="00934842" w:rsidP="00934842">
      <w:pPr>
        <w:pStyle w:val="Default"/>
        <w:numPr>
          <w:ilvl w:val="0"/>
          <w:numId w:val="1"/>
        </w:numPr>
        <w:spacing w:after="27"/>
        <w:ind w:left="1080"/>
        <w:rPr>
          <w:sz w:val="23"/>
          <w:szCs w:val="23"/>
        </w:rPr>
      </w:pPr>
      <w:r>
        <w:rPr>
          <w:b/>
          <w:bCs/>
          <w:sz w:val="23"/>
          <w:szCs w:val="23"/>
        </w:rPr>
        <w:t xml:space="preserve">To Obtain Payment </w:t>
      </w:r>
      <w:r>
        <w:rPr>
          <w:sz w:val="23"/>
          <w:szCs w:val="23"/>
        </w:rPr>
        <w:t xml:space="preserve">(such as obtaining reimbursement for services, confirming coverage, billing or collection activities, and utilization review, example: sending billing information to your insurance company and/or Medicare) </w:t>
      </w:r>
    </w:p>
    <w:p w14:paraId="2CBC51D9" w14:textId="77777777" w:rsidR="00934842" w:rsidRDefault="00934842" w:rsidP="00934842">
      <w:pPr>
        <w:pStyle w:val="Default"/>
        <w:numPr>
          <w:ilvl w:val="0"/>
          <w:numId w:val="1"/>
        </w:numPr>
        <w:spacing w:after="27"/>
        <w:ind w:left="1080"/>
        <w:rPr>
          <w:sz w:val="23"/>
          <w:szCs w:val="23"/>
        </w:rPr>
      </w:pPr>
      <w:r>
        <w:rPr>
          <w:b/>
          <w:bCs/>
          <w:sz w:val="23"/>
          <w:szCs w:val="23"/>
        </w:rPr>
        <w:t xml:space="preserve">To Support Our Health Care Operations </w:t>
      </w:r>
      <w:r>
        <w:rPr>
          <w:sz w:val="23"/>
          <w:szCs w:val="23"/>
        </w:rPr>
        <w:t xml:space="preserve">(includes the business aspects of running our practice, such as conducting quality assessments to improve treatment methods, auditing functions, cost-management analysis, and customer service) </w:t>
      </w:r>
    </w:p>
    <w:p w14:paraId="4F9CAB87" w14:textId="77777777" w:rsidR="00934842" w:rsidRDefault="00934842" w:rsidP="00934842">
      <w:pPr>
        <w:pStyle w:val="Default"/>
        <w:numPr>
          <w:ilvl w:val="0"/>
          <w:numId w:val="1"/>
        </w:numPr>
        <w:spacing w:after="27"/>
        <w:ind w:left="1080"/>
        <w:rPr>
          <w:sz w:val="23"/>
          <w:szCs w:val="23"/>
        </w:rPr>
      </w:pPr>
      <w:r>
        <w:rPr>
          <w:b/>
          <w:bCs/>
          <w:sz w:val="23"/>
          <w:szCs w:val="23"/>
        </w:rPr>
        <w:t xml:space="preserve">For Business Associates </w:t>
      </w:r>
      <w:r>
        <w:rPr>
          <w:sz w:val="23"/>
          <w:szCs w:val="23"/>
        </w:rPr>
        <w:t xml:space="preserve">(when services are contracted through business associates, we require those business associates to appropriately safeguard your information, example: accountants, consultants, attorneys) </w:t>
      </w:r>
    </w:p>
    <w:p w14:paraId="486D2EA3" w14:textId="77777777" w:rsidR="00934842" w:rsidRDefault="00934842" w:rsidP="00934842">
      <w:pPr>
        <w:pStyle w:val="Default"/>
        <w:numPr>
          <w:ilvl w:val="0"/>
          <w:numId w:val="1"/>
        </w:numPr>
        <w:spacing w:after="27"/>
        <w:ind w:left="1080"/>
        <w:rPr>
          <w:sz w:val="23"/>
          <w:szCs w:val="23"/>
        </w:rPr>
      </w:pPr>
      <w:r>
        <w:rPr>
          <w:b/>
          <w:bCs/>
          <w:sz w:val="23"/>
          <w:szCs w:val="23"/>
        </w:rPr>
        <w:t xml:space="preserve">Communication with Family </w:t>
      </w:r>
      <w:r>
        <w:rPr>
          <w:sz w:val="23"/>
          <w:szCs w:val="23"/>
        </w:rPr>
        <w:t xml:space="preserve">(we may by using our best judgment disclose to a family member, other relative, close personal friend or any other person you identify, health information relevant to that person's involvement in your care or payment related to your care) </w:t>
      </w:r>
    </w:p>
    <w:p w14:paraId="1FA2FFD4" w14:textId="77777777" w:rsidR="00934842" w:rsidRDefault="00934842" w:rsidP="00926485">
      <w:pPr>
        <w:pStyle w:val="Default"/>
        <w:numPr>
          <w:ilvl w:val="1"/>
          <w:numId w:val="3"/>
        </w:numPr>
        <w:spacing w:after="27"/>
        <w:rPr>
          <w:sz w:val="23"/>
          <w:szCs w:val="23"/>
        </w:rPr>
      </w:pPr>
      <w:r>
        <w:rPr>
          <w:b/>
          <w:bCs/>
          <w:sz w:val="23"/>
          <w:szCs w:val="23"/>
        </w:rPr>
        <w:t xml:space="preserve">For Public Health Purposes, Abuse or Neglect Reporting </w:t>
      </w:r>
      <w:r>
        <w:rPr>
          <w:sz w:val="23"/>
          <w:szCs w:val="23"/>
        </w:rPr>
        <w:t xml:space="preserve">(preventing or controlling disease, injury, or disability) </w:t>
      </w:r>
    </w:p>
    <w:p w14:paraId="4B3D2EF9" w14:textId="77777777" w:rsidR="00934842" w:rsidRDefault="00934842" w:rsidP="00926485">
      <w:pPr>
        <w:pStyle w:val="Default"/>
        <w:numPr>
          <w:ilvl w:val="1"/>
          <w:numId w:val="3"/>
        </w:numPr>
        <w:spacing w:after="27"/>
        <w:rPr>
          <w:sz w:val="23"/>
          <w:szCs w:val="23"/>
        </w:rPr>
      </w:pPr>
      <w:r>
        <w:rPr>
          <w:b/>
          <w:sz w:val="23"/>
          <w:szCs w:val="23"/>
        </w:rPr>
        <w:t xml:space="preserve">For Worker’s Compensation Purposes </w:t>
      </w:r>
      <w:r>
        <w:rPr>
          <w:sz w:val="23"/>
          <w:szCs w:val="23"/>
        </w:rPr>
        <w:t>(to the extent necessary to comply with laws regarding workers; compensation or similar programs established by law)</w:t>
      </w:r>
    </w:p>
    <w:p w14:paraId="053FE0D3" w14:textId="77777777" w:rsidR="00934842" w:rsidRDefault="00934842" w:rsidP="00934842">
      <w:pPr>
        <w:pStyle w:val="Default"/>
        <w:numPr>
          <w:ilvl w:val="0"/>
          <w:numId w:val="1"/>
        </w:numPr>
        <w:spacing w:after="27"/>
        <w:ind w:left="1080"/>
        <w:rPr>
          <w:sz w:val="23"/>
          <w:szCs w:val="23"/>
        </w:rPr>
      </w:pPr>
      <w:r>
        <w:rPr>
          <w:b/>
          <w:bCs/>
          <w:sz w:val="23"/>
          <w:szCs w:val="23"/>
        </w:rPr>
        <w:t xml:space="preserve">For Health Audits, Inspections and for Research or Studies </w:t>
      </w:r>
      <w:r>
        <w:rPr>
          <w:sz w:val="23"/>
          <w:szCs w:val="23"/>
        </w:rPr>
        <w:t xml:space="preserve">(we may distribute de-identified health information by removing all reference to individually identifiable information) </w:t>
      </w:r>
    </w:p>
    <w:p w14:paraId="7EA0B45F" w14:textId="77777777" w:rsidR="00934842" w:rsidRDefault="00934842" w:rsidP="00934842">
      <w:pPr>
        <w:pStyle w:val="Default"/>
        <w:numPr>
          <w:ilvl w:val="0"/>
          <w:numId w:val="1"/>
        </w:numPr>
        <w:spacing w:after="27"/>
        <w:ind w:left="1080"/>
        <w:rPr>
          <w:sz w:val="23"/>
          <w:szCs w:val="23"/>
        </w:rPr>
      </w:pPr>
      <w:r>
        <w:rPr>
          <w:b/>
          <w:bCs/>
          <w:sz w:val="23"/>
          <w:szCs w:val="23"/>
        </w:rPr>
        <w:t>Notification</w:t>
      </w:r>
      <w:r>
        <w:rPr>
          <w:sz w:val="23"/>
          <w:szCs w:val="23"/>
        </w:rPr>
        <w:t xml:space="preserve">(we may contact you for appointment reminders, for treatment alternatives or other health-related benefits and services that may be of interest to you) </w:t>
      </w:r>
    </w:p>
    <w:p w14:paraId="072CC873" w14:textId="77777777" w:rsidR="00926485" w:rsidRDefault="00934842" w:rsidP="00926485">
      <w:pPr>
        <w:pStyle w:val="Default"/>
        <w:numPr>
          <w:ilvl w:val="0"/>
          <w:numId w:val="1"/>
        </w:numPr>
        <w:spacing w:after="27"/>
        <w:ind w:left="1080"/>
        <w:rPr>
          <w:sz w:val="23"/>
          <w:szCs w:val="23"/>
        </w:rPr>
      </w:pPr>
      <w:r>
        <w:rPr>
          <w:b/>
          <w:bCs/>
          <w:sz w:val="23"/>
          <w:szCs w:val="23"/>
        </w:rPr>
        <w:t xml:space="preserve">To Law Enforcement Agencies </w:t>
      </w:r>
      <w:r>
        <w:rPr>
          <w:sz w:val="23"/>
          <w:szCs w:val="23"/>
        </w:rPr>
        <w:t>(in response to a valid subpoena or as required by law)</w:t>
      </w:r>
    </w:p>
    <w:p w14:paraId="7634A9C7" w14:textId="3289DBB7" w:rsidR="00934842" w:rsidRPr="00926485" w:rsidRDefault="00926485" w:rsidP="00926485">
      <w:pPr>
        <w:pStyle w:val="Default"/>
        <w:numPr>
          <w:ilvl w:val="0"/>
          <w:numId w:val="1"/>
        </w:numPr>
        <w:spacing w:after="27"/>
        <w:ind w:left="1080"/>
        <w:rPr>
          <w:sz w:val="23"/>
          <w:szCs w:val="23"/>
        </w:rPr>
      </w:pPr>
      <w:r>
        <w:rPr>
          <w:b/>
          <w:bCs/>
          <w:sz w:val="23"/>
          <w:szCs w:val="23"/>
        </w:rPr>
        <w:t xml:space="preserve">To Correctional Institutions </w:t>
      </w:r>
      <w:r>
        <w:rPr>
          <w:bCs/>
          <w:sz w:val="23"/>
          <w:szCs w:val="23"/>
        </w:rPr>
        <w:t>(if you are an inmate we may disclose to the institution or agents thereof health information necessary for your health and the health and safety of others)</w:t>
      </w:r>
      <w:r w:rsidR="00934842" w:rsidRPr="00926485">
        <w:rPr>
          <w:sz w:val="23"/>
          <w:szCs w:val="23"/>
        </w:rPr>
        <w:t xml:space="preserve"> </w:t>
      </w:r>
    </w:p>
    <w:p w14:paraId="1A9EE468" w14:textId="77777777" w:rsidR="00934842" w:rsidRPr="00926485" w:rsidRDefault="00934842" w:rsidP="00926485">
      <w:pPr>
        <w:pStyle w:val="Default"/>
        <w:pageBreakBefore/>
        <w:spacing w:after="27"/>
        <w:ind w:left="720"/>
        <w:rPr>
          <w:sz w:val="23"/>
          <w:szCs w:val="23"/>
        </w:rPr>
      </w:pPr>
    </w:p>
    <w:p w14:paraId="5CAD1F94" w14:textId="77777777" w:rsidR="00934842" w:rsidRDefault="00934842" w:rsidP="00934842">
      <w:pPr>
        <w:pStyle w:val="Default"/>
        <w:rPr>
          <w:sz w:val="23"/>
          <w:szCs w:val="23"/>
        </w:rPr>
      </w:pPr>
      <w:r>
        <w:rPr>
          <w:sz w:val="23"/>
          <w:szCs w:val="23"/>
        </w:rPr>
        <w:t xml:space="preserve">Any other situations not covered by this notice will be made only with your written authorization. If you choose to authorize use or disclosure, you can later revoke that authorization by notifying us in writing of your decision. </w:t>
      </w:r>
    </w:p>
    <w:p w14:paraId="78A15AA3" w14:textId="77777777" w:rsidR="00934842" w:rsidRDefault="00934842" w:rsidP="00934842">
      <w:pPr>
        <w:pStyle w:val="Default"/>
        <w:rPr>
          <w:sz w:val="23"/>
          <w:szCs w:val="23"/>
        </w:rPr>
      </w:pPr>
    </w:p>
    <w:p w14:paraId="611F124E" w14:textId="77777777" w:rsidR="00934842" w:rsidRDefault="00934842" w:rsidP="00934842">
      <w:pPr>
        <w:pStyle w:val="Default"/>
        <w:rPr>
          <w:b/>
          <w:bCs/>
          <w:sz w:val="23"/>
          <w:szCs w:val="23"/>
        </w:rPr>
      </w:pPr>
      <w:proofErr w:type="gramStart"/>
      <w:r>
        <w:rPr>
          <w:b/>
          <w:bCs/>
          <w:sz w:val="23"/>
          <w:szCs w:val="23"/>
        </w:rPr>
        <w:t>Your</w:t>
      </w:r>
      <w:proofErr w:type="gramEnd"/>
      <w:r>
        <w:rPr>
          <w:b/>
          <w:bCs/>
          <w:sz w:val="23"/>
          <w:szCs w:val="23"/>
        </w:rPr>
        <w:t xml:space="preserve"> Rights Regarding Medical Information About You </w:t>
      </w:r>
    </w:p>
    <w:p w14:paraId="000E142E" w14:textId="1221FB9F" w:rsidR="00934842" w:rsidRDefault="00934842" w:rsidP="00934842">
      <w:pPr>
        <w:pStyle w:val="Default"/>
        <w:rPr>
          <w:sz w:val="23"/>
          <w:szCs w:val="23"/>
        </w:rPr>
      </w:pPr>
      <w:r>
        <w:rPr>
          <w:sz w:val="23"/>
          <w:szCs w:val="23"/>
        </w:rPr>
        <w:t>Although your health record is the physica</w:t>
      </w:r>
      <w:r w:rsidR="003534E8">
        <w:rPr>
          <w:sz w:val="23"/>
          <w:szCs w:val="23"/>
        </w:rPr>
        <w:t>l property of Kids Care Pediatrics</w:t>
      </w:r>
      <w:r>
        <w:rPr>
          <w:sz w:val="23"/>
          <w:szCs w:val="23"/>
        </w:rPr>
        <w:t xml:space="preserve"> you have the following rights with respect to your protected health information, which you can exercise </w:t>
      </w:r>
      <w:r>
        <w:rPr>
          <w:b/>
          <w:bCs/>
          <w:sz w:val="23"/>
          <w:szCs w:val="23"/>
        </w:rPr>
        <w:t>by presenting a written request</w:t>
      </w:r>
      <w:r>
        <w:rPr>
          <w:sz w:val="23"/>
          <w:szCs w:val="23"/>
        </w:rPr>
        <w:t xml:space="preserve">, except to the extent that we have already taken actions relying on your authorization, to the Privacy Officer listed at the end of this notice. </w:t>
      </w:r>
    </w:p>
    <w:p w14:paraId="3728D405" w14:textId="77777777" w:rsidR="00934842" w:rsidRDefault="00934842" w:rsidP="00934842">
      <w:pPr>
        <w:pStyle w:val="Default"/>
        <w:rPr>
          <w:sz w:val="23"/>
          <w:szCs w:val="23"/>
        </w:rPr>
      </w:pPr>
    </w:p>
    <w:p w14:paraId="345A9D35" w14:textId="77777777" w:rsidR="00934842" w:rsidRDefault="00934842" w:rsidP="00934842">
      <w:pPr>
        <w:pStyle w:val="Default"/>
        <w:numPr>
          <w:ilvl w:val="0"/>
          <w:numId w:val="2"/>
        </w:numPr>
        <w:spacing w:after="27"/>
        <w:rPr>
          <w:sz w:val="23"/>
          <w:szCs w:val="23"/>
        </w:rPr>
      </w:pPr>
      <w:r>
        <w:rPr>
          <w:sz w:val="23"/>
          <w:szCs w:val="23"/>
        </w:rPr>
        <w:t xml:space="preserve">The right to inspect or get a copy of your medical information that we use to make decisions about your care. If you request copies, there will be a fee for the cost of copying, mailing or other related supplies. </w:t>
      </w:r>
    </w:p>
    <w:p w14:paraId="134DD61E" w14:textId="77777777" w:rsidR="00934842" w:rsidRDefault="00934842" w:rsidP="00934842">
      <w:pPr>
        <w:pStyle w:val="Default"/>
        <w:numPr>
          <w:ilvl w:val="0"/>
          <w:numId w:val="2"/>
        </w:numPr>
        <w:spacing w:after="27"/>
        <w:rPr>
          <w:sz w:val="23"/>
          <w:szCs w:val="23"/>
        </w:rPr>
      </w:pPr>
      <w:r>
        <w:rPr>
          <w:sz w:val="23"/>
          <w:szCs w:val="23"/>
        </w:rPr>
        <w:t xml:space="preserve">The right to amend your protected health information. We may deny your request to amend a record if we determine the record is accurate. </w:t>
      </w:r>
    </w:p>
    <w:p w14:paraId="2C1C0AE6" w14:textId="77777777" w:rsidR="00934842" w:rsidRDefault="00934842" w:rsidP="00934842">
      <w:pPr>
        <w:pStyle w:val="Default"/>
        <w:numPr>
          <w:ilvl w:val="0"/>
          <w:numId w:val="2"/>
        </w:numPr>
        <w:spacing w:after="27"/>
        <w:rPr>
          <w:sz w:val="23"/>
          <w:szCs w:val="23"/>
        </w:rPr>
      </w:pPr>
      <w:r>
        <w:rPr>
          <w:sz w:val="23"/>
          <w:szCs w:val="23"/>
        </w:rPr>
        <w:t xml:space="preserve">The right to receive a list of those instances where we have disclosed medical information about you, other than for treatment, payment or healthcare operations. The request must state the time period desired for the accounting and starting after November, 2009. We may charge a fee according to our cost of producing the list. We will inform you of the cost before you incur any costs. </w:t>
      </w:r>
    </w:p>
    <w:p w14:paraId="4ADAF6C4" w14:textId="77777777" w:rsidR="00934842" w:rsidRDefault="00934842" w:rsidP="00934842">
      <w:pPr>
        <w:pStyle w:val="Default"/>
        <w:numPr>
          <w:ilvl w:val="0"/>
          <w:numId w:val="2"/>
        </w:numPr>
        <w:spacing w:after="27"/>
        <w:rPr>
          <w:sz w:val="23"/>
          <w:szCs w:val="23"/>
        </w:rPr>
      </w:pPr>
      <w:r>
        <w:rPr>
          <w:sz w:val="23"/>
          <w:szCs w:val="23"/>
        </w:rPr>
        <w:t xml:space="preserve">The right to request that medical information about you be communicated to you in a confidential manner, such as sending mail to an address other than your home, by notifying us in writing of the specific way or location for us to communicate with you. </w:t>
      </w:r>
    </w:p>
    <w:p w14:paraId="4D39958B" w14:textId="77777777" w:rsidR="00934842" w:rsidRDefault="00934842" w:rsidP="00934842">
      <w:pPr>
        <w:pStyle w:val="Default"/>
        <w:numPr>
          <w:ilvl w:val="0"/>
          <w:numId w:val="2"/>
        </w:numPr>
        <w:rPr>
          <w:sz w:val="23"/>
          <w:szCs w:val="23"/>
        </w:rPr>
      </w:pPr>
      <w:r>
        <w:rPr>
          <w:sz w:val="23"/>
          <w:szCs w:val="23"/>
        </w:rPr>
        <w:t xml:space="preserve">The right to request restrictions on certain uses and disclosures of protected health information, including those related to disclosures to family members, other relatives, close personal friends, or any other persons identified by you. We are, however, not required to agree to a requested restriction. If we do agree to a restriction, we must abide </w:t>
      </w:r>
      <w:proofErr w:type="gramStart"/>
      <w:r>
        <w:rPr>
          <w:sz w:val="23"/>
          <w:szCs w:val="23"/>
        </w:rPr>
        <w:t>by</w:t>
      </w:r>
      <w:proofErr w:type="gramEnd"/>
      <w:r>
        <w:rPr>
          <w:sz w:val="23"/>
          <w:szCs w:val="23"/>
        </w:rPr>
        <w:t xml:space="preserve"> it unless you agree in writing to remove it. </w:t>
      </w:r>
    </w:p>
    <w:p w14:paraId="352AD541" w14:textId="77777777" w:rsidR="00934842" w:rsidRDefault="00934842" w:rsidP="00934842">
      <w:pPr>
        <w:pStyle w:val="Default"/>
        <w:rPr>
          <w:sz w:val="23"/>
          <w:szCs w:val="23"/>
        </w:rPr>
      </w:pPr>
    </w:p>
    <w:p w14:paraId="4743FDB2" w14:textId="77777777" w:rsidR="00934842" w:rsidRDefault="00934842" w:rsidP="00934842">
      <w:pPr>
        <w:rPr>
          <w:sz w:val="23"/>
          <w:szCs w:val="23"/>
        </w:rPr>
      </w:pPr>
      <w:r>
        <w:rPr>
          <w:sz w:val="23"/>
          <w:szCs w:val="23"/>
        </w:rPr>
        <w:t xml:space="preserve">We are required by law to maintain the privacy of your protected health information and to provide you with notice of our legal duties and privacy practices with respect to protected health information. This notice is effective November, 2009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 </w:t>
      </w:r>
    </w:p>
    <w:p w14:paraId="166882C3" w14:textId="77777777" w:rsidR="00934842" w:rsidRDefault="00934842" w:rsidP="00934842">
      <w:pPr>
        <w:rPr>
          <w:sz w:val="23"/>
          <w:szCs w:val="23"/>
        </w:rPr>
      </w:pPr>
    </w:p>
    <w:p w14:paraId="426D384C" w14:textId="77777777" w:rsidR="008B40AE" w:rsidRDefault="00934842" w:rsidP="00934842">
      <w:pPr>
        <w:rPr>
          <w:sz w:val="23"/>
          <w:szCs w:val="23"/>
        </w:rPr>
      </w:pPr>
      <w:r>
        <w:rPr>
          <w:sz w:val="23"/>
          <w:szCs w:val="23"/>
        </w:rPr>
        <w:t>If you are concerned that your privacy rights may have been violated or you disagree with a decision we made about access to your records, you may contact our Privacy Officer listed at the end of this notice. Finally, you may send a written complain to the U.S. Department of Health &amp; Human Services Office of Civil Rights. Our Privacy Officer can provide you the address. Under no circumstances will you be penalized or retaliated against for filing a complaint.</w:t>
      </w:r>
    </w:p>
    <w:p w14:paraId="0F6041CD" w14:textId="77777777" w:rsidR="00926485" w:rsidRDefault="00926485" w:rsidP="00934842">
      <w:pPr>
        <w:rPr>
          <w:sz w:val="23"/>
          <w:szCs w:val="23"/>
        </w:rPr>
      </w:pPr>
    </w:p>
    <w:p w14:paraId="7AC9190E" w14:textId="278A75ED" w:rsidR="00926485" w:rsidRDefault="00926485" w:rsidP="00934842">
      <w:pPr>
        <w:rPr>
          <w:sz w:val="23"/>
          <w:szCs w:val="23"/>
        </w:rPr>
      </w:pPr>
      <w:r>
        <w:rPr>
          <w:sz w:val="23"/>
          <w:szCs w:val="23"/>
        </w:rPr>
        <w:t xml:space="preserve">Privacy Officer: </w:t>
      </w:r>
      <w:r w:rsidR="00BA4928">
        <w:rPr>
          <w:sz w:val="23"/>
          <w:szCs w:val="23"/>
        </w:rPr>
        <w:t>Anita Kishen, MD</w:t>
      </w:r>
    </w:p>
    <w:sectPr w:rsidR="009264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D610C" w14:textId="77777777" w:rsidR="001A2B6B" w:rsidRDefault="001A2B6B" w:rsidP="003534E8">
      <w:r>
        <w:separator/>
      </w:r>
    </w:p>
  </w:endnote>
  <w:endnote w:type="continuationSeparator" w:id="0">
    <w:p w14:paraId="5155C6DD" w14:textId="77777777" w:rsidR="001A2B6B" w:rsidRDefault="001A2B6B" w:rsidP="0035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ACCEC" w14:textId="77777777" w:rsidR="00F93B2F" w:rsidRDefault="00F93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8AE1" w14:textId="77777777" w:rsidR="00F93B2F" w:rsidRDefault="00F93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C611" w14:textId="77777777" w:rsidR="00F93B2F" w:rsidRDefault="00F93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84E46" w14:textId="77777777" w:rsidR="001A2B6B" w:rsidRDefault="001A2B6B" w:rsidP="003534E8">
      <w:r>
        <w:separator/>
      </w:r>
    </w:p>
  </w:footnote>
  <w:footnote w:type="continuationSeparator" w:id="0">
    <w:p w14:paraId="10E19305" w14:textId="77777777" w:rsidR="001A2B6B" w:rsidRDefault="001A2B6B" w:rsidP="00353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1462" w14:textId="77777777" w:rsidR="00F93B2F" w:rsidRDefault="00F93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71F1A" w14:textId="58CEE7BE" w:rsidR="003534E8" w:rsidRDefault="00F93B2F" w:rsidP="003534E8">
    <w:pPr>
      <w:pStyle w:val="Header"/>
      <w:tabs>
        <w:tab w:val="clear" w:pos="4680"/>
        <w:tab w:val="clear" w:pos="9360"/>
        <w:tab w:val="left" w:pos="4188"/>
      </w:tabs>
      <w:jc w:val="right"/>
    </w:pPr>
    <w:bookmarkStart w:id="0" w:name="_GoBack"/>
    <w:r>
      <w:rPr>
        <w:rFonts w:cs="Times New Roman"/>
        <w:noProof/>
        <w:szCs w:val="24"/>
      </w:rPr>
      <mc:AlternateContent>
        <mc:Choice Requires="wpg">
          <w:drawing>
            <wp:anchor distT="0" distB="0" distL="114300" distR="114300" simplePos="0" relativeHeight="251664384" behindDoc="1" locked="0" layoutInCell="1" allowOverlap="1" wp14:anchorId="149D4176" wp14:editId="6F60193A">
              <wp:simplePos x="0" y="0"/>
              <wp:positionH relativeFrom="column">
                <wp:posOffset>2599267</wp:posOffset>
              </wp:positionH>
              <wp:positionV relativeFrom="paragraph">
                <wp:posOffset>-245533</wp:posOffset>
              </wp:positionV>
              <wp:extent cx="2269066" cy="744855"/>
              <wp:effectExtent l="0" t="0" r="0" b="0"/>
              <wp:wrapNone/>
              <wp:docPr id="6" name="Group 6"/>
              <wp:cNvGraphicFramePr/>
              <a:graphic xmlns:a="http://schemas.openxmlformats.org/drawingml/2006/main">
                <a:graphicData uri="http://schemas.microsoft.com/office/word/2010/wordprocessingGroup">
                  <wpg:wgp>
                    <wpg:cNvGrpSpPr/>
                    <wpg:grpSpPr>
                      <a:xfrm>
                        <a:off x="0" y="0"/>
                        <a:ext cx="2269066" cy="744855"/>
                        <a:chOff x="0" y="0"/>
                        <a:chExt cx="2269066" cy="744855"/>
                      </a:xfrm>
                    </wpg:grpSpPr>
                    <wps:wsp>
                      <wps:cNvPr id="3" name="Text Box 2"/>
                      <wps:cNvSpPr txBox="1">
                        <a:spLocks noChangeArrowheads="1"/>
                      </wps:cNvSpPr>
                      <wps:spPr bwMode="auto">
                        <a:xfrm>
                          <a:off x="1049866" y="0"/>
                          <a:ext cx="1219200"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B1FC9" w14:textId="77777777" w:rsidR="00F93B2F" w:rsidRPr="00F93B2F" w:rsidRDefault="00F93B2F" w:rsidP="00F93B2F">
                            <w:pPr>
                              <w:rPr>
                                <w:b/>
                                <w:sz w:val="18"/>
                                <w:szCs w:val="18"/>
                              </w:rPr>
                            </w:pPr>
                            <w:r w:rsidRPr="00F93B2F">
                              <w:rPr>
                                <w:b/>
                                <w:sz w:val="18"/>
                                <w:szCs w:val="18"/>
                              </w:rPr>
                              <w:t>Plainfield Office</w:t>
                            </w:r>
                          </w:p>
                          <w:p w14:paraId="02EF2DA0" w14:textId="3260AE5E" w:rsidR="00F93B2F" w:rsidRPr="00F93B2F" w:rsidRDefault="00F93B2F" w:rsidP="00F93B2F">
                            <w:pPr>
                              <w:rPr>
                                <w:sz w:val="18"/>
                                <w:szCs w:val="18"/>
                              </w:rPr>
                            </w:pPr>
                            <w:r w:rsidRPr="00F93B2F">
                              <w:rPr>
                                <w:sz w:val="18"/>
                                <w:szCs w:val="18"/>
                              </w:rPr>
                              <w:t>120 W 7</w:t>
                            </w:r>
                            <w:r w:rsidRPr="00F93B2F">
                              <w:rPr>
                                <w:sz w:val="18"/>
                                <w:szCs w:val="18"/>
                                <w:vertAlign w:val="superscript"/>
                              </w:rPr>
                              <w:t>th</w:t>
                            </w:r>
                            <w:r>
                              <w:rPr>
                                <w:sz w:val="18"/>
                                <w:szCs w:val="18"/>
                              </w:rPr>
                              <w:t xml:space="preserve"> St. </w:t>
                            </w:r>
                            <w:proofErr w:type="spellStart"/>
                            <w:r>
                              <w:rPr>
                                <w:sz w:val="18"/>
                                <w:szCs w:val="18"/>
                              </w:rPr>
                              <w:t>Ste</w:t>
                            </w:r>
                            <w:proofErr w:type="spellEnd"/>
                            <w:r w:rsidRPr="00F93B2F">
                              <w:rPr>
                                <w:sz w:val="18"/>
                                <w:szCs w:val="18"/>
                              </w:rPr>
                              <w:t xml:space="preserve"> 203</w:t>
                            </w:r>
                          </w:p>
                          <w:p w14:paraId="2CB6112B" w14:textId="77777777" w:rsidR="00F93B2F" w:rsidRPr="00F93B2F" w:rsidRDefault="00F93B2F" w:rsidP="00F93B2F">
                            <w:pPr>
                              <w:rPr>
                                <w:sz w:val="18"/>
                                <w:szCs w:val="18"/>
                              </w:rPr>
                            </w:pPr>
                            <w:r w:rsidRPr="00F93B2F">
                              <w:rPr>
                                <w:sz w:val="18"/>
                                <w:szCs w:val="18"/>
                              </w:rPr>
                              <w:t>Plainfield, NJ 07060</w:t>
                            </w:r>
                          </w:p>
                          <w:p w14:paraId="5FBD6162" w14:textId="77777777" w:rsidR="00F93B2F" w:rsidRPr="00F93B2F" w:rsidRDefault="00F93B2F" w:rsidP="00F93B2F">
                            <w:pPr>
                              <w:rPr>
                                <w:sz w:val="18"/>
                                <w:szCs w:val="18"/>
                              </w:rPr>
                            </w:pPr>
                            <w:proofErr w:type="spellStart"/>
                            <w:r w:rsidRPr="00F93B2F">
                              <w:rPr>
                                <w:sz w:val="18"/>
                                <w:szCs w:val="18"/>
                              </w:rPr>
                              <w:t>Ph</w:t>
                            </w:r>
                            <w:proofErr w:type="spellEnd"/>
                            <w:r w:rsidRPr="00F93B2F">
                              <w:rPr>
                                <w:sz w:val="18"/>
                                <w:szCs w:val="18"/>
                              </w:rPr>
                              <w:t>:   (908) 757-8687</w:t>
                            </w:r>
                          </w:p>
                          <w:p w14:paraId="7F4DD75F" w14:textId="77777777" w:rsidR="00F93B2F" w:rsidRPr="00F93B2F" w:rsidRDefault="00F93B2F" w:rsidP="00F93B2F">
                            <w:pPr>
                              <w:rPr>
                                <w:sz w:val="18"/>
                                <w:szCs w:val="18"/>
                              </w:rPr>
                            </w:pPr>
                            <w:r w:rsidRPr="00F93B2F">
                              <w:rPr>
                                <w:sz w:val="18"/>
                                <w:szCs w:val="18"/>
                              </w:rPr>
                              <w:t>Fax: (908) 757-8685</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0" y="8466"/>
                          <a:ext cx="114300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C517E" w14:textId="77777777" w:rsidR="00F93B2F" w:rsidRPr="00F93B2F" w:rsidRDefault="00F93B2F" w:rsidP="00F93B2F">
                            <w:pPr>
                              <w:rPr>
                                <w:b/>
                                <w:sz w:val="18"/>
                                <w:szCs w:val="18"/>
                              </w:rPr>
                            </w:pPr>
                            <w:r w:rsidRPr="00F93B2F">
                              <w:rPr>
                                <w:b/>
                                <w:sz w:val="18"/>
                                <w:szCs w:val="18"/>
                              </w:rPr>
                              <w:t>Colonia Office</w:t>
                            </w:r>
                          </w:p>
                          <w:p w14:paraId="52DF43E3" w14:textId="77777777" w:rsidR="00F93B2F" w:rsidRPr="00F93B2F" w:rsidRDefault="00F93B2F" w:rsidP="00F93B2F">
                            <w:pPr>
                              <w:rPr>
                                <w:sz w:val="18"/>
                                <w:szCs w:val="18"/>
                              </w:rPr>
                            </w:pPr>
                            <w:r w:rsidRPr="00F93B2F">
                              <w:rPr>
                                <w:sz w:val="18"/>
                                <w:szCs w:val="18"/>
                              </w:rPr>
                              <w:t>795 Inman Ave</w:t>
                            </w:r>
                          </w:p>
                          <w:p w14:paraId="5A3C31A2" w14:textId="77777777" w:rsidR="00F93B2F" w:rsidRPr="00F93B2F" w:rsidRDefault="00F93B2F" w:rsidP="00F93B2F">
                            <w:pPr>
                              <w:rPr>
                                <w:sz w:val="18"/>
                                <w:szCs w:val="18"/>
                              </w:rPr>
                            </w:pPr>
                            <w:r w:rsidRPr="00F93B2F">
                              <w:rPr>
                                <w:sz w:val="18"/>
                                <w:szCs w:val="18"/>
                              </w:rPr>
                              <w:t>Colonia, NJ 07067</w:t>
                            </w:r>
                          </w:p>
                          <w:p w14:paraId="5248E958" w14:textId="77777777" w:rsidR="00F93B2F" w:rsidRPr="00F93B2F" w:rsidRDefault="00F93B2F" w:rsidP="00F93B2F">
                            <w:pPr>
                              <w:rPr>
                                <w:sz w:val="18"/>
                                <w:szCs w:val="18"/>
                              </w:rPr>
                            </w:pPr>
                            <w:proofErr w:type="spellStart"/>
                            <w:r w:rsidRPr="00F93B2F">
                              <w:rPr>
                                <w:sz w:val="18"/>
                                <w:szCs w:val="18"/>
                              </w:rPr>
                              <w:t>Ph</w:t>
                            </w:r>
                            <w:proofErr w:type="spellEnd"/>
                            <w:r w:rsidRPr="00F93B2F">
                              <w:rPr>
                                <w:sz w:val="18"/>
                                <w:szCs w:val="18"/>
                              </w:rPr>
                              <w:t>:   (732) 396-0700</w:t>
                            </w:r>
                          </w:p>
                          <w:p w14:paraId="522CB879" w14:textId="77777777" w:rsidR="00F93B2F" w:rsidRPr="00F93B2F" w:rsidRDefault="00F93B2F" w:rsidP="00F93B2F">
                            <w:pPr>
                              <w:rPr>
                                <w:sz w:val="18"/>
                                <w:szCs w:val="18"/>
                              </w:rPr>
                            </w:pPr>
                            <w:r w:rsidRPr="00F93B2F">
                              <w:rPr>
                                <w:sz w:val="18"/>
                                <w:szCs w:val="18"/>
                              </w:rPr>
                              <w:t>Fax: (732) 396-0701</w:t>
                            </w:r>
                          </w:p>
                          <w:p w14:paraId="18ADDC31" w14:textId="77777777" w:rsidR="00F93B2F" w:rsidRPr="00F93B2F" w:rsidRDefault="00F93B2F" w:rsidP="00F93B2F">
                            <w:pPr>
                              <w:rPr>
                                <w:sz w:val="18"/>
                                <w:szCs w:val="18"/>
                              </w:rPr>
                            </w:pPr>
                          </w:p>
                        </w:txbxContent>
                      </wps:txbx>
                      <wps:bodyPr rot="0" vert="horz" wrap="square" lIns="91440" tIns="45720" rIns="91440" bIns="45720" anchor="t" anchorCtr="0" upright="1">
                        <a:noAutofit/>
                      </wps:bodyPr>
                    </wps:wsp>
                  </wpg:wgp>
                </a:graphicData>
              </a:graphic>
            </wp:anchor>
          </w:drawing>
        </mc:Choice>
        <mc:Fallback>
          <w:pict>
            <v:group w14:anchorId="149D4176" id="Group 6" o:spid="_x0000_s1026" style="position:absolute;left:0;text-align:left;margin-left:204.65pt;margin-top:-19.35pt;width:178.65pt;height:58.65pt;z-index:-251652096" coordsize="22690,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">
              <v:shapetype id="_x0000_t202" coordsize="21600,21600" o:spt="202" path="m,l,21600r21600,l21600,xe">
                <v:stroke joinstyle="miter"/>
                <v:path gradientshapeok="t" o:connecttype="rect"/>
              </v:shapetype>
              <v:shape id="Text Box 2" o:spid="_x0000_s1027" type="#_x0000_t202" style="position:absolute;left:10498;width:12192;height:7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FAB1FC9" w14:textId="77777777" w:rsidR="00F93B2F" w:rsidRPr="00F93B2F" w:rsidRDefault="00F93B2F" w:rsidP="00F93B2F">
                      <w:pPr>
                        <w:rPr>
                          <w:b/>
                          <w:sz w:val="18"/>
                          <w:szCs w:val="18"/>
                        </w:rPr>
                      </w:pPr>
                      <w:r w:rsidRPr="00F93B2F">
                        <w:rPr>
                          <w:b/>
                          <w:sz w:val="18"/>
                          <w:szCs w:val="18"/>
                        </w:rPr>
                        <w:t>Plainfield Office</w:t>
                      </w:r>
                    </w:p>
                    <w:p w14:paraId="02EF2DA0" w14:textId="3260AE5E" w:rsidR="00F93B2F" w:rsidRPr="00F93B2F" w:rsidRDefault="00F93B2F" w:rsidP="00F93B2F">
                      <w:pPr>
                        <w:rPr>
                          <w:sz w:val="18"/>
                          <w:szCs w:val="18"/>
                        </w:rPr>
                      </w:pPr>
                      <w:r w:rsidRPr="00F93B2F">
                        <w:rPr>
                          <w:sz w:val="18"/>
                          <w:szCs w:val="18"/>
                        </w:rPr>
                        <w:t>120 W 7</w:t>
                      </w:r>
                      <w:r w:rsidRPr="00F93B2F">
                        <w:rPr>
                          <w:sz w:val="18"/>
                          <w:szCs w:val="18"/>
                          <w:vertAlign w:val="superscript"/>
                        </w:rPr>
                        <w:t>th</w:t>
                      </w:r>
                      <w:r>
                        <w:rPr>
                          <w:sz w:val="18"/>
                          <w:szCs w:val="18"/>
                        </w:rPr>
                        <w:t xml:space="preserve"> St. </w:t>
                      </w:r>
                      <w:proofErr w:type="spellStart"/>
                      <w:r>
                        <w:rPr>
                          <w:sz w:val="18"/>
                          <w:szCs w:val="18"/>
                        </w:rPr>
                        <w:t>Ste</w:t>
                      </w:r>
                      <w:proofErr w:type="spellEnd"/>
                      <w:r w:rsidRPr="00F93B2F">
                        <w:rPr>
                          <w:sz w:val="18"/>
                          <w:szCs w:val="18"/>
                        </w:rPr>
                        <w:t xml:space="preserve"> 203</w:t>
                      </w:r>
                    </w:p>
                    <w:p w14:paraId="2CB6112B" w14:textId="77777777" w:rsidR="00F93B2F" w:rsidRPr="00F93B2F" w:rsidRDefault="00F93B2F" w:rsidP="00F93B2F">
                      <w:pPr>
                        <w:rPr>
                          <w:sz w:val="18"/>
                          <w:szCs w:val="18"/>
                        </w:rPr>
                      </w:pPr>
                      <w:r w:rsidRPr="00F93B2F">
                        <w:rPr>
                          <w:sz w:val="18"/>
                          <w:szCs w:val="18"/>
                        </w:rPr>
                        <w:t>Plainfield, NJ 07060</w:t>
                      </w:r>
                    </w:p>
                    <w:p w14:paraId="5FBD6162" w14:textId="77777777" w:rsidR="00F93B2F" w:rsidRPr="00F93B2F" w:rsidRDefault="00F93B2F" w:rsidP="00F93B2F">
                      <w:pPr>
                        <w:rPr>
                          <w:sz w:val="18"/>
                          <w:szCs w:val="18"/>
                        </w:rPr>
                      </w:pPr>
                      <w:proofErr w:type="spellStart"/>
                      <w:r w:rsidRPr="00F93B2F">
                        <w:rPr>
                          <w:sz w:val="18"/>
                          <w:szCs w:val="18"/>
                        </w:rPr>
                        <w:t>Ph</w:t>
                      </w:r>
                      <w:proofErr w:type="spellEnd"/>
                      <w:r w:rsidRPr="00F93B2F">
                        <w:rPr>
                          <w:sz w:val="18"/>
                          <w:szCs w:val="18"/>
                        </w:rPr>
                        <w:t>:   (908) 757-8687</w:t>
                      </w:r>
                    </w:p>
                    <w:p w14:paraId="7F4DD75F" w14:textId="77777777" w:rsidR="00F93B2F" w:rsidRPr="00F93B2F" w:rsidRDefault="00F93B2F" w:rsidP="00F93B2F">
                      <w:pPr>
                        <w:rPr>
                          <w:sz w:val="18"/>
                          <w:szCs w:val="18"/>
                        </w:rPr>
                      </w:pPr>
                      <w:r w:rsidRPr="00F93B2F">
                        <w:rPr>
                          <w:sz w:val="18"/>
                          <w:szCs w:val="18"/>
                        </w:rPr>
                        <w:t>Fax: (908) 757-8685</w:t>
                      </w:r>
                    </w:p>
                  </w:txbxContent>
                </v:textbox>
              </v:shape>
              <v:shape id="Text Box 5" o:spid="_x0000_s1028" type="#_x0000_t202" style="position:absolute;top:84;width:11430;height:7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684C517E" w14:textId="77777777" w:rsidR="00F93B2F" w:rsidRPr="00F93B2F" w:rsidRDefault="00F93B2F" w:rsidP="00F93B2F">
                      <w:pPr>
                        <w:rPr>
                          <w:b/>
                          <w:sz w:val="18"/>
                          <w:szCs w:val="18"/>
                        </w:rPr>
                      </w:pPr>
                      <w:r w:rsidRPr="00F93B2F">
                        <w:rPr>
                          <w:b/>
                          <w:sz w:val="18"/>
                          <w:szCs w:val="18"/>
                        </w:rPr>
                        <w:t>Colonia Office</w:t>
                      </w:r>
                    </w:p>
                    <w:p w14:paraId="52DF43E3" w14:textId="77777777" w:rsidR="00F93B2F" w:rsidRPr="00F93B2F" w:rsidRDefault="00F93B2F" w:rsidP="00F93B2F">
                      <w:pPr>
                        <w:rPr>
                          <w:sz w:val="18"/>
                          <w:szCs w:val="18"/>
                        </w:rPr>
                      </w:pPr>
                      <w:r w:rsidRPr="00F93B2F">
                        <w:rPr>
                          <w:sz w:val="18"/>
                          <w:szCs w:val="18"/>
                        </w:rPr>
                        <w:t>795 Inman Ave</w:t>
                      </w:r>
                    </w:p>
                    <w:p w14:paraId="5A3C31A2" w14:textId="77777777" w:rsidR="00F93B2F" w:rsidRPr="00F93B2F" w:rsidRDefault="00F93B2F" w:rsidP="00F93B2F">
                      <w:pPr>
                        <w:rPr>
                          <w:sz w:val="18"/>
                          <w:szCs w:val="18"/>
                        </w:rPr>
                      </w:pPr>
                      <w:r w:rsidRPr="00F93B2F">
                        <w:rPr>
                          <w:sz w:val="18"/>
                          <w:szCs w:val="18"/>
                        </w:rPr>
                        <w:t>Colonia, NJ 07067</w:t>
                      </w:r>
                    </w:p>
                    <w:p w14:paraId="5248E958" w14:textId="77777777" w:rsidR="00F93B2F" w:rsidRPr="00F93B2F" w:rsidRDefault="00F93B2F" w:rsidP="00F93B2F">
                      <w:pPr>
                        <w:rPr>
                          <w:sz w:val="18"/>
                          <w:szCs w:val="18"/>
                        </w:rPr>
                      </w:pPr>
                      <w:proofErr w:type="spellStart"/>
                      <w:r w:rsidRPr="00F93B2F">
                        <w:rPr>
                          <w:sz w:val="18"/>
                          <w:szCs w:val="18"/>
                        </w:rPr>
                        <w:t>Ph</w:t>
                      </w:r>
                      <w:proofErr w:type="spellEnd"/>
                      <w:r w:rsidRPr="00F93B2F">
                        <w:rPr>
                          <w:sz w:val="18"/>
                          <w:szCs w:val="18"/>
                        </w:rPr>
                        <w:t>:   (732) 396-0700</w:t>
                      </w:r>
                    </w:p>
                    <w:p w14:paraId="522CB879" w14:textId="77777777" w:rsidR="00F93B2F" w:rsidRPr="00F93B2F" w:rsidRDefault="00F93B2F" w:rsidP="00F93B2F">
                      <w:pPr>
                        <w:rPr>
                          <w:sz w:val="18"/>
                          <w:szCs w:val="18"/>
                        </w:rPr>
                      </w:pPr>
                      <w:r w:rsidRPr="00F93B2F">
                        <w:rPr>
                          <w:sz w:val="18"/>
                          <w:szCs w:val="18"/>
                        </w:rPr>
                        <w:t>Fax: (732) 396-0701</w:t>
                      </w:r>
                    </w:p>
                    <w:p w14:paraId="18ADDC31" w14:textId="77777777" w:rsidR="00F93B2F" w:rsidRPr="00F93B2F" w:rsidRDefault="00F93B2F" w:rsidP="00F93B2F">
                      <w:pPr>
                        <w:rPr>
                          <w:sz w:val="18"/>
                          <w:szCs w:val="18"/>
                        </w:rPr>
                      </w:pPr>
                    </w:p>
                  </w:txbxContent>
                </v:textbox>
              </v:shape>
            </v:group>
          </w:pict>
        </mc:Fallback>
      </mc:AlternateContent>
    </w:r>
    <w:bookmarkEnd w:id="0"/>
    <w:r w:rsidR="00BE026D">
      <w:rPr>
        <w:rFonts w:cs="Times New Roman"/>
        <w:noProof/>
        <w:szCs w:val="24"/>
      </w:rPr>
      <mc:AlternateContent>
        <mc:Choice Requires="wps">
          <w:drawing>
            <wp:anchor distT="45720" distB="45720" distL="114300" distR="114300" simplePos="0" relativeHeight="251660288" behindDoc="1" locked="0" layoutInCell="1" allowOverlap="1" wp14:anchorId="104CF9D4" wp14:editId="7B0AFCEE">
              <wp:simplePos x="0" y="0"/>
              <wp:positionH relativeFrom="margin">
                <wp:posOffset>2602442</wp:posOffset>
              </wp:positionH>
              <wp:positionV relativeFrom="paragraph">
                <wp:posOffset>-250190</wp:posOffset>
              </wp:positionV>
              <wp:extent cx="1354455" cy="77724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777240"/>
                      </a:xfrm>
                      <a:prstGeom prst="rect">
                        <a:avLst/>
                      </a:prstGeom>
                      <a:solidFill>
                        <a:srgbClr val="FFFFFF"/>
                      </a:solidFill>
                      <a:ln w="9525">
                        <a:noFill/>
                        <a:miter lim="800000"/>
                        <a:headEnd/>
                        <a:tailEnd/>
                      </a:ln>
                    </wps:spPr>
                    <wps:txbx>
                      <w:txbxContent>
                        <w:p w14:paraId="7418E685" w14:textId="77777777" w:rsidR="00BE026D" w:rsidRDefault="00BE026D" w:rsidP="00BE026D">
                          <w:pPr>
                            <w:rPr>
                              <w:sz w:val="18"/>
                              <w:szCs w:val="26"/>
                            </w:rPr>
                          </w:pPr>
                          <w:r>
                            <w:rPr>
                              <w:sz w:val="18"/>
                              <w:szCs w:val="26"/>
                            </w:rPr>
                            <w:t>120 W 7</w:t>
                          </w:r>
                          <w:r>
                            <w:rPr>
                              <w:sz w:val="18"/>
                              <w:szCs w:val="26"/>
                              <w:vertAlign w:val="superscript"/>
                            </w:rPr>
                            <w:t>th</w:t>
                          </w:r>
                          <w:r>
                            <w:rPr>
                              <w:sz w:val="18"/>
                              <w:szCs w:val="26"/>
                            </w:rPr>
                            <w:t xml:space="preserve"> St. </w:t>
                          </w:r>
                          <w:proofErr w:type="spellStart"/>
                          <w:r>
                            <w:rPr>
                              <w:sz w:val="18"/>
                              <w:szCs w:val="26"/>
                            </w:rPr>
                            <w:t>Ste</w:t>
                          </w:r>
                          <w:proofErr w:type="spellEnd"/>
                          <w:r>
                            <w:rPr>
                              <w:sz w:val="18"/>
                              <w:szCs w:val="26"/>
                            </w:rPr>
                            <w:t xml:space="preserve"> 203</w:t>
                          </w:r>
                        </w:p>
                        <w:p w14:paraId="7A507878" w14:textId="77777777" w:rsidR="00BE026D" w:rsidRDefault="00BE026D" w:rsidP="00BE026D">
                          <w:pPr>
                            <w:rPr>
                              <w:sz w:val="18"/>
                              <w:szCs w:val="26"/>
                            </w:rPr>
                          </w:pPr>
                          <w:r>
                            <w:rPr>
                              <w:sz w:val="18"/>
                              <w:szCs w:val="26"/>
                            </w:rPr>
                            <w:t>Plainfield, NJ 07060</w:t>
                          </w:r>
                        </w:p>
                        <w:p w14:paraId="7C2A930B" w14:textId="77777777" w:rsidR="00BE026D" w:rsidRDefault="00BE026D" w:rsidP="00BE026D">
                          <w:pPr>
                            <w:rPr>
                              <w:sz w:val="18"/>
                              <w:szCs w:val="26"/>
                            </w:rPr>
                          </w:pPr>
                          <w:proofErr w:type="spellStart"/>
                          <w:r>
                            <w:rPr>
                              <w:sz w:val="18"/>
                              <w:szCs w:val="26"/>
                            </w:rPr>
                            <w:t>Ph</w:t>
                          </w:r>
                          <w:proofErr w:type="spellEnd"/>
                          <w:r>
                            <w:rPr>
                              <w:sz w:val="18"/>
                              <w:szCs w:val="26"/>
                            </w:rPr>
                            <w:t xml:space="preserve">:   (908) 757-8687 </w:t>
                          </w:r>
                        </w:p>
                        <w:p w14:paraId="08580C27" w14:textId="77777777" w:rsidR="00BE026D" w:rsidRDefault="00BE026D" w:rsidP="00BE026D">
                          <w:pPr>
                            <w:rPr>
                              <w:sz w:val="18"/>
                              <w:szCs w:val="26"/>
                            </w:rPr>
                          </w:pPr>
                          <w:r>
                            <w:rPr>
                              <w:sz w:val="18"/>
                              <w:szCs w:val="26"/>
                            </w:rPr>
                            <w:t>Fax: (908) 757-8685</w:t>
                          </w:r>
                        </w:p>
                        <w:p w14:paraId="34D6F116" w14:textId="77777777" w:rsidR="00BE026D" w:rsidRDefault="00BE026D" w:rsidP="00BE02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CF9D4" id="Text Box 217" o:spid="_x0000_s1029" type="#_x0000_t202" style="position:absolute;left:0;text-align:left;margin-left:204.9pt;margin-top:-19.7pt;width:106.65pt;height:61.2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" stroked="f">
              <v:textbox style="mso-fit-shape-to-text:t">
                <w:txbxContent>
                  <w:p w14:paraId="7418E685" w14:textId="77777777" w:rsidR="00BE026D" w:rsidRDefault="00BE026D" w:rsidP="00BE026D">
                    <w:pPr>
                      <w:rPr>
                        <w:sz w:val="18"/>
                        <w:szCs w:val="26"/>
                      </w:rPr>
                    </w:pPr>
                    <w:r>
                      <w:rPr>
                        <w:sz w:val="18"/>
                        <w:szCs w:val="26"/>
                      </w:rPr>
                      <w:t>120 W 7</w:t>
                    </w:r>
                    <w:r>
                      <w:rPr>
                        <w:sz w:val="18"/>
                        <w:szCs w:val="26"/>
                        <w:vertAlign w:val="superscript"/>
                      </w:rPr>
                      <w:t>th</w:t>
                    </w:r>
                    <w:r>
                      <w:rPr>
                        <w:sz w:val="18"/>
                        <w:szCs w:val="26"/>
                      </w:rPr>
                      <w:t xml:space="preserve"> St. </w:t>
                    </w:r>
                    <w:proofErr w:type="spellStart"/>
                    <w:r>
                      <w:rPr>
                        <w:sz w:val="18"/>
                        <w:szCs w:val="26"/>
                      </w:rPr>
                      <w:t>Ste</w:t>
                    </w:r>
                    <w:proofErr w:type="spellEnd"/>
                    <w:r>
                      <w:rPr>
                        <w:sz w:val="18"/>
                        <w:szCs w:val="26"/>
                      </w:rPr>
                      <w:t xml:space="preserve"> 203</w:t>
                    </w:r>
                  </w:p>
                  <w:p w14:paraId="7A507878" w14:textId="77777777" w:rsidR="00BE026D" w:rsidRDefault="00BE026D" w:rsidP="00BE026D">
                    <w:pPr>
                      <w:rPr>
                        <w:sz w:val="18"/>
                        <w:szCs w:val="26"/>
                      </w:rPr>
                    </w:pPr>
                    <w:r>
                      <w:rPr>
                        <w:sz w:val="18"/>
                        <w:szCs w:val="26"/>
                      </w:rPr>
                      <w:t>Plainfield, NJ 07060</w:t>
                    </w:r>
                  </w:p>
                  <w:p w14:paraId="7C2A930B" w14:textId="77777777" w:rsidR="00BE026D" w:rsidRDefault="00BE026D" w:rsidP="00BE026D">
                    <w:pPr>
                      <w:rPr>
                        <w:sz w:val="18"/>
                        <w:szCs w:val="26"/>
                      </w:rPr>
                    </w:pPr>
                    <w:proofErr w:type="spellStart"/>
                    <w:r>
                      <w:rPr>
                        <w:sz w:val="18"/>
                        <w:szCs w:val="26"/>
                      </w:rPr>
                      <w:t>Ph</w:t>
                    </w:r>
                    <w:proofErr w:type="spellEnd"/>
                    <w:r>
                      <w:rPr>
                        <w:sz w:val="18"/>
                        <w:szCs w:val="26"/>
                      </w:rPr>
                      <w:t xml:space="preserve">:   (908) 757-8687 </w:t>
                    </w:r>
                  </w:p>
                  <w:p w14:paraId="08580C27" w14:textId="77777777" w:rsidR="00BE026D" w:rsidRDefault="00BE026D" w:rsidP="00BE026D">
                    <w:pPr>
                      <w:rPr>
                        <w:sz w:val="18"/>
                        <w:szCs w:val="26"/>
                      </w:rPr>
                    </w:pPr>
                    <w:r>
                      <w:rPr>
                        <w:sz w:val="18"/>
                        <w:szCs w:val="26"/>
                      </w:rPr>
                      <w:t>Fax: (908) 757-8685</w:t>
                    </w:r>
                  </w:p>
                  <w:p w14:paraId="34D6F116" w14:textId="77777777" w:rsidR="00BE026D" w:rsidRDefault="00BE026D" w:rsidP="00BE026D"/>
                </w:txbxContent>
              </v:textbox>
              <w10:wrap anchorx="margin"/>
            </v:shape>
          </w:pict>
        </mc:Fallback>
      </mc:AlternateContent>
    </w:r>
    <w:r w:rsidR="003534E8" w:rsidRPr="00926485">
      <w:rPr>
        <w:rFonts w:ascii="Arial" w:hAnsi="Arial" w:cs="Arial"/>
        <w:b/>
        <w:noProof/>
        <w:sz w:val="18"/>
      </w:rPr>
      <w:drawing>
        <wp:anchor distT="0" distB="0" distL="114300" distR="114300" simplePos="0" relativeHeight="251658240" behindDoc="0" locked="0" layoutInCell="1" allowOverlap="1" wp14:anchorId="5CE1D23B" wp14:editId="0DC794CC">
          <wp:simplePos x="0" y="0"/>
          <wp:positionH relativeFrom="margin">
            <wp:posOffset>0</wp:posOffset>
          </wp:positionH>
          <wp:positionV relativeFrom="margin">
            <wp:posOffset>-1203960</wp:posOffset>
          </wp:positionV>
          <wp:extent cx="2293620" cy="1227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Care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1227455"/>
                  </a:xfrm>
                  <a:prstGeom prst="rect">
                    <a:avLst/>
                  </a:prstGeom>
                </pic:spPr>
              </pic:pic>
            </a:graphicData>
          </a:graphic>
        </wp:anchor>
      </w:drawing>
    </w:r>
    <w:r w:rsidR="00926485" w:rsidRPr="00926485">
      <w:rPr>
        <w:rFonts w:ascii="Arial" w:hAnsi="Arial" w:cs="Arial"/>
        <w:b/>
        <w:sz w:val="18"/>
      </w:rPr>
      <w:t xml:space="preserve">Page </w:t>
    </w:r>
    <w:r w:rsidR="00926485" w:rsidRPr="00926485">
      <w:rPr>
        <w:rFonts w:ascii="Arial" w:hAnsi="Arial" w:cs="Arial"/>
        <w:b/>
        <w:sz w:val="18"/>
      </w:rPr>
      <w:fldChar w:fldCharType="begin"/>
    </w:r>
    <w:r w:rsidR="00926485" w:rsidRPr="00926485">
      <w:rPr>
        <w:rFonts w:ascii="Arial" w:hAnsi="Arial" w:cs="Arial"/>
        <w:b/>
        <w:sz w:val="18"/>
      </w:rPr>
      <w:instrText xml:space="preserve"> PAGE  \* Arabic  \* MERGEFORMAT </w:instrText>
    </w:r>
    <w:r w:rsidR="00926485" w:rsidRPr="00926485">
      <w:rPr>
        <w:rFonts w:ascii="Arial" w:hAnsi="Arial" w:cs="Arial"/>
        <w:b/>
        <w:sz w:val="18"/>
      </w:rPr>
      <w:fldChar w:fldCharType="separate"/>
    </w:r>
    <w:r w:rsidR="002C083B">
      <w:rPr>
        <w:rFonts w:ascii="Arial" w:hAnsi="Arial" w:cs="Arial"/>
        <w:b/>
        <w:noProof/>
        <w:sz w:val="18"/>
      </w:rPr>
      <w:t>1</w:t>
    </w:r>
    <w:r w:rsidR="00926485" w:rsidRPr="00926485">
      <w:rPr>
        <w:rFonts w:ascii="Arial" w:hAnsi="Arial" w:cs="Arial"/>
        <w:b/>
        <w:sz w:val="18"/>
      </w:rPr>
      <w:fldChar w:fldCharType="end"/>
    </w:r>
    <w:r w:rsidR="00926485" w:rsidRPr="00926485">
      <w:rPr>
        <w:rFonts w:ascii="Arial" w:hAnsi="Arial" w:cs="Arial"/>
        <w:b/>
        <w:sz w:val="18"/>
      </w:rPr>
      <w:t xml:space="preserve"> of </w:t>
    </w:r>
    <w:r w:rsidR="00926485" w:rsidRPr="00926485">
      <w:rPr>
        <w:rFonts w:ascii="Arial" w:hAnsi="Arial" w:cs="Arial"/>
        <w:b/>
        <w:sz w:val="18"/>
      </w:rPr>
      <w:fldChar w:fldCharType="begin"/>
    </w:r>
    <w:r w:rsidR="00926485" w:rsidRPr="00926485">
      <w:rPr>
        <w:rFonts w:ascii="Arial" w:hAnsi="Arial" w:cs="Arial"/>
        <w:b/>
        <w:sz w:val="18"/>
      </w:rPr>
      <w:instrText xml:space="preserve"> NUMPAGES  \* Arabic  \* MERGEFORMAT </w:instrText>
    </w:r>
    <w:r w:rsidR="00926485" w:rsidRPr="00926485">
      <w:rPr>
        <w:rFonts w:ascii="Arial" w:hAnsi="Arial" w:cs="Arial"/>
        <w:b/>
        <w:sz w:val="18"/>
      </w:rPr>
      <w:fldChar w:fldCharType="separate"/>
    </w:r>
    <w:r w:rsidR="002C083B">
      <w:rPr>
        <w:rFonts w:ascii="Arial" w:hAnsi="Arial" w:cs="Arial"/>
        <w:b/>
        <w:noProof/>
        <w:sz w:val="18"/>
      </w:rPr>
      <w:t>2</w:t>
    </w:r>
    <w:r w:rsidR="00926485" w:rsidRPr="00926485">
      <w:rPr>
        <w:rFonts w:ascii="Arial" w:hAnsi="Arial" w:cs="Arial"/>
        <w:b/>
        <w:sz w:val="18"/>
      </w:rPr>
      <w:fldChar w:fldCharType="end"/>
    </w:r>
  </w:p>
  <w:p w14:paraId="7E8AED91" w14:textId="77777777" w:rsidR="00F93B2F" w:rsidRDefault="00F93B2F" w:rsidP="003534E8">
    <w:pPr>
      <w:pStyle w:val="Header"/>
      <w:tabs>
        <w:tab w:val="clear" w:pos="4680"/>
        <w:tab w:val="clear" w:pos="9360"/>
        <w:tab w:val="left" w:pos="4188"/>
      </w:tabs>
      <w:jc w:val="right"/>
    </w:pPr>
  </w:p>
  <w:p w14:paraId="73D0F7A4" w14:textId="48CFB4A6" w:rsidR="003534E8" w:rsidRDefault="003534E8" w:rsidP="003534E8">
    <w:pPr>
      <w:pStyle w:val="Header"/>
      <w:tabs>
        <w:tab w:val="clear" w:pos="4680"/>
        <w:tab w:val="clear" w:pos="9360"/>
        <w:tab w:val="left" w:pos="4188"/>
      </w:tabs>
      <w:jc w:val="right"/>
    </w:pPr>
    <w:r>
      <w:tab/>
    </w:r>
  </w:p>
  <w:p w14:paraId="0A0780B8" w14:textId="32C8D860" w:rsidR="003534E8" w:rsidRPr="00F93B2F" w:rsidRDefault="003534E8" w:rsidP="00F93B2F">
    <w:pPr>
      <w:pStyle w:val="Header"/>
      <w:tabs>
        <w:tab w:val="clear" w:pos="4680"/>
        <w:tab w:val="clear" w:pos="9360"/>
        <w:tab w:val="left" w:pos="4188"/>
      </w:tabs>
      <w:jc w:val="right"/>
      <w:rPr>
        <w:rFonts w:ascii="Arial" w:hAnsi="Arial" w:cs="Arial"/>
        <w:b/>
        <w:sz w:val="32"/>
      </w:rPr>
    </w:pPr>
    <w:r>
      <w:rPr>
        <w:rFonts w:ascii="Arial" w:hAnsi="Arial" w:cs="Arial"/>
        <w:b/>
        <w:sz w:val="40"/>
      </w:rPr>
      <w:t>Notice of Privacy Practices</w:t>
    </w:r>
  </w:p>
  <w:p w14:paraId="497192E9" w14:textId="7E09A05E" w:rsidR="003534E8" w:rsidRDefault="003534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025C" w14:textId="77777777" w:rsidR="00F93B2F" w:rsidRDefault="00F93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25B27"/>
    <w:multiLevelType w:val="hybridMultilevel"/>
    <w:tmpl w:val="7026F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2454FE"/>
    <w:multiLevelType w:val="hybridMultilevel"/>
    <w:tmpl w:val="D5D4E8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C570BF"/>
    <w:multiLevelType w:val="hybridMultilevel"/>
    <w:tmpl w:val="AEE40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42"/>
    <w:rsid w:val="000003ED"/>
    <w:rsid w:val="00000B78"/>
    <w:rsid w:val="00017EA4"/>
    <w:rsid w:val="0002259D"/>
    <w:rsid w:val="000241B8"/>
    <w:rsid w:val="00040AD2"/>
    <w:rsid w:val="00040B8E"/>
    <w:rsid w:val="0004207E"/>
    <w:rsid w:val="00043510"/>
    <w:rsid w:val="0004668A"/>
    <w:rsid w:val="00050F89"/>
    <w:rsid w:val="000529A7"/>
    <w:rsid w:val="0005671F"/>
    <w:rsid w:val="00056DB3"/>
    <w:rsid w:val="00057401"/>
    <w:rsid w:val="00060C9E"/>
    <w:rsid w:val="00061706"/>
    <w:rsid w:val="000627C4"/>
    <w:rsid w:val="00073050"/>
    <w:rsid w:val="000733AD"/>
    <w:rsid w:val="000770B1"/>
    <w:rsid w:val="00077318"/>
    <w:rsid w:val="00081071"/>
    <w:rsid w:val="00081186"/>
    <w:rsid w:val="000837FC"/>
    <w:rsid w:val="000854F9"/>
    <w:rsid w:val="000858E3"/>
    <w:rsid w:val="00085EC0"/>
    <w:rsid w:val="000907AB"/>
    <w:rsid w:val="00092F6F"/>
    <w:rsid w:val="000954FF"/>
    <w:rsid w:val="00095F10"/>
    <w:rsid w:val="000A3087"/>
    <w:rsid w:val="000B3798"/>
    <w:rsid w:val="000B3B4D"/>
    <w:rsid w:val="000B45E3"/>
    <w:rsid w:val="000B7F34"/>
    <w:rsid w:val="000C0784"/>
    <w:rsid w:val="000C426E"/>
    <w:rsid w:val="000C55AB"/>
    <w:rsid w:val="000D27DB"/>
    <w:rsid w:val="000D6900"/>
    <w:rsid w:val="000D6F0A"/>
    <w:rsid w:val="000D7D56"/>
    <w:rsid w:val="000E295E"/>
    <w:rsid w:val="000E6926"/>
    <w:rsid w:val="0010308B"/>
    <w:rsid w:val="0010463C"/>
    <w:rsid w:val="001066FE"/>
    <w:rsid w:val="00111655"/>
    <w:rsid w:val="00114937"/>
    <w:rsid w:val="001170A9"/>
    <w:rsid w:val="00126C2F"/>
    <w:rsid w:val="00126C4E"/>
    <w:rsid w:val="001318FF"/>
    <w:rsid w:val="00135B07"/>
    <w:rsid w:val="00135C61"/>
    <w:rsid w:val="00141506"/>
    <w:rsid w:val="0014218E"/>
    <w:rsid w:val="00143493"/>
    <w:rsid w:val="00144958"/>
    <w:rsid w:val="001465EF"/>
    <w:rsid w:val="00147CB9"/>
    <w:rsid w:val="001520CE"/>
    <w:rsid w:val="001644E9"/>
    <w:rsid w:val="00167BC6"/>
    <w:rsid w:val="00174FC0"/>
    <w:rsid w:val="00180FBB"/>
    <w:rsid w:val="0018214A"/>
    <w:rsid w:val="001823E8"/>
    <w:rsid w:val="001867FB"/>
    <w:rsid w:val="00187E0A"/>
    <w:rsid w:val="00187F44"/>
    <w:rsid w:val="00190079"/>
    <w:rsid w:val="00190833"/>
    <w:rsid w:val="001943AB"/>
    <w:rsid w:val="001A0642"/>
    <w:rsid w:val="001A2B6B"/>
    <w:rsid w:val="001A320F"/>
    <w:rsid w:val="001A4EC7"/>
    <w:rsid w:val="001A78BA"/>
    <w:rsid w:val="001B148F"/>
    <w:rsid w:val="001B77BC"/>
    <w:rsid w:val="001C1129"/>
    <w:rsid w:val="001C1E9C"/>
    <w:rsid w:val="001C57D7"/>
    <w:rsid w:val="001C777D"/>
    <w:rsid w:val="001D303B"/>
    <w:rsid w:val="001D5B52"/>
    <w:rsid w:val="001E3010"/>
    <w:rsid w:val="001E3968"/>
    <w:rsid w:val="001E4623"/>
    <w:rsid w:val="001F0BDB"/>
    <w:rsid w:val="001F1290"/>
    <w:rsid w:val="001F18C0"/>
    <w:rsid w:val="001F29F1"/>
    <w:rsid w:val="001F37E0"/>
    <w:rsid w:val="001F6857"/>
    <w:rsid w:val="001F7FB8"/>
    <w:rsid w:val="00205101"/>
    <w:rsid w:val="002104D6"/>
    <w:rsid w:val="002119B6"/>
    <w:rsid w:val="00214642"/>
    <w:rsid w:val="0021585C"/>
    <w:rsid w:val="0022066B"/>
    <w:rsid w:val="00221339"/>
    <w:rsid w:val="00224492"/>
    <w:rsid w:val="0022502C"/>
    <w:rsid w:val="0022602D"/>
    <w:rsid w:val="00230D3B"/>
    <w:rsid w:val="00235771"/>
    <w:rsid w:val="002374FD"/>
    <w:rsid w:val="00241EDD"/>
    <w:rsid w:val="002521F2"/>
    <w:rsid w:val="00253E8C"/>
    <w:rsid w:val="00255AE5"/>
    <w:rsid w:val="00262991"/>
    <w:rsid w:val="002633B5"/>
    <w:rsid w:val="00264A9D"/>
    <w:rsid w:val="00266414"/>
    <w:rsid w:val="00267BE8"/>
    <w:rsid w:val="00275B5B"/>
    <w:rsid w:val="002877F2"/>
    <w:rsid w:val="00291701"/>
    <w:rsid w:val="0029617C"/>
    <w:rsid w:val="00296A49"/>
    <w:rsid w:val="002978D2"/>
    <w:rsid w:val="002A0B52"/>
    <w:rsid w:val="002A4A12"/>
    <w:rsid w:val="002A4C0C"/>
    <w:rsid w:val="002B0874"/>
    <w:rsid w:val="002B3DC5"/>
    <w:rsid w:val="002C083B"/>
    <w:rsid w:val="002C2A9C"/>
    <w:rsid w:val="002C7B9A"/>
    <w:rsid w:val="002D3D36"/>
    <w:rsid w:val="002D4A32"/>
    <w:rsid w:val="002D7D46"/>
    <w:rsid w:val="002E025D"/>
    <w:rsid w:val="002E2DBA"/>
    <w:rsid w:val="002E41B7"/>
    <w:rsid w:val="002E79C7"/>
    <w:rsid w:val="002F0D2C"/>
    <w:rsid w:val="002F54AA"/>
    <w:rsid w:val="002F7426"/>
    <w:rsid w:val="00300E70"/>
    <w:rsid w:val="00301690"/>
    <w:rsid w:val="003041B8"/>
    <w:rsid w:val="00304AA2"/>
    <w:rsid w:val="00304E59"/>
    <w:rsid w:val="00306725"/>
    <w:rsid w:val="00306D50"/>
    <w:rsid w:val="00306F5E"/>
    <w:rsid w:val="00313E2F"/>
    <w:rsid w:val="00316AE4"/>
    <w:rsid w:val="0032085B"/>
    <w:rsid w:val="00320EC9"/>
    <w:rsid w:val="003225F9"/>
    <w:rsid w:val="0032307B"/>
    <w:rsid w:val="00324F13"/>
    <w:rsid w:val="00325D79"/>
    <w:rsid w:val="00326AB9"/>
    <w:rsid w:val="00326F89"/>
    <w:rsid w:val="00330754"/>
    <w:rsid w:val="0033574E"/>
    <w:rsid w:val="00335954"/>
    <w:rsid w:val="00336ABC"/>
    <w:rsid w:val="0033797B"/>
    <w:rsid w:val="00337CC9"/>
    <w:rsid w:val="00341B08"/>
    <w:rsid w:val="00341F6B"/>
    <w:rsid w:val="00341FBD"/>
    <w:rsid w:val="00343ACA"/>
    <w:rsid w:val="003461E2"/>
    <w:rsid w:val="00347054"/>
    <w:rsid w:val="00350C16"/>
    <w:rsid w:val="00351C81"/>
    <w:rsid w:val="003534E8"/>
    <w:rsid w:val="00355656"/>
    <w:rsid w:val="00360BC0"/>
    <w:rsid w:val="003621CB"/>
    <w:rsid w:val="00362D4F"/>
    <w:rsid w:val="00363CCA"/>
    <w:rsid w:val="00373487"/>
    <w:rsid w:val="0037646F"/>
    <w:rsid w:val="00381764"/>
    <w:rsid w:val="003821D1"/>
    <w:rsid w:val="00382ADA"/>
    <w:rsid w:val="00382CA1"/>
    <w:rsid w:val="00387673"/>
    <w:rsid w:val="003909EC"/>
    <w:rsid w:val="0039113A"/>
    <w:rsid w:val="0039509C"/>
    <w:rsid w:val="003A2106"/>
    <w:rsid w:val="003A2679"/>
    <w:rsid w:val="003A4A08"/>
    <w:rsid w:val="003A6848"/>
    <w:rsid w:val="003B25C2"/>
    <w:rsid w:val="003B7DFF"/>
    <w:rsid w:val="003B7F38"/>
    <w:rsid w:val="003C0413"/>
    <w:rsid w:val="003C1DDC"/>
    <w:rsid w:val="003C2E68"/>
    <w:rsid w:val="003C495F"/>
    <w:rsid w:val="003C6CFA"/>
    <w:rsid w:val="003C7FCD"/>
    <w:rsid w:val="003D2318"/>
    <w:rsid w:val="003D5D57"/>
    <w:rsid w:val="003D5EA1"/>
    <w:rsid w:val="003D645F"/>
    <w:rsid w:val="003E0580"/>
    <w:rsid w:val="003E5053"/>
    <w:rsid w:val="003E643F"/>
    <w:rsid w:val="003F3F12"/>
    <w:rsid w:val="003F4A28"/>
    <w:rsid w:val="003F5314"/>
    <w:rsid w:val="00400054"/>
    <w:rsid w:val="0040046B"/>
    <w:rsid w:val="00404712"/>
    <w:rsid w:val="00404A2D"/>
    <w:rsid w:val="00407EF6"/>
    <w:rsid w:val="00410372"/>
    <w:rsid w:val="00410956"/>
    <w:rsid w:val="00412B07"/>
    <w:rsid w:val="0041433F"/>
    <w:rsid w:val="0041496E"/>
    <w:rsid w:val="00417B70"/>
    <w:rsid w:val="00420258"/>
    <w:rsid w:val="00420F8A"/>
    <w:rsid w:val="0042190E"/>
    <w:rsid w:val="004222FD"/>
    <w:rsid w:val="00422912"/>
    <w:rsid w:val="00424267"/>
    <w:rsid w:val="00424378"/>
    <w:rsid w:val="00426EB8"/>
    <w:rsid w:val="00433170"/>
    <w:rsid w:val="0043457F"/>
    <w:rsid w:val="00437617"/>
    <w:rsid w:val="0044195A"/>
    <w:rsid w:val="00442A9B"/>
    <w:rsid w:val="004546EA"/>
    <w:rsid w:val="004638B8"/>
    <w:rsid w:val="004679CE"/>
    <w:rsid w:val="00475F3F"/>
    <w:rsid w:val="00480F8C"/>
    <w:rsid w:val="00481EC6"/>
    <w:rsid w:val="00482637"/>
    <w:rsid w:val="0048586C"/>
    <w:rsid w:val="004904F6"/>
    <w:rsid w:val="0049090B"/>
    <w:rsid w:val="00490A79"/>
    <w:rsid w:val="0049318B"/>
    <w:rsid w:val="00495B67"/>
    <w:rsid w:val="004A0961"/>
    <w:rsid w:val="004A45BE"/>
    <w:rsid w:val="004A4BA6"/>
    <w:rsid w:val="004A5412"/>
    <w:rsid w:val="004B288D"/>
    <w:rsid w:val="004B4A91"/>
    <w:rsid w:val="004B7A37"/>
    <w:rsid w:val="004C1C81"/>
    <w:rsid w:val="004C5C0E"/>
    <w:rsid w:val="004C6E7A"/>
    <w:rsid w:val="004C77A2"/>
    <w:rsid w:val="004D1E3A"/>
    <w:rsid w:val="004D2172"/>
    <w:rsid w:val="004D3619"/>
    <w:rsid w:val="004D5430"/>
    <w:rsid w:val="004D6A5C"/>
    <w:rsid w:val="004E1A7B"/>
    <w:rsid w:val="004E3069"/>
    <w:rsid w:val="004E3A1C"/>
    <w:rsid w:val="004E4700"/>
    <w:rsid w:val="004E5926"/>
    <w:rsid w:val="004E6A28"/>
    <w:rsid w:val="004E75D1"/>
    <w:rsid w:val="004E76EF"/>
    <w:rsid w:val="004F1173"/>
    <w:rsid w:val="004F6907"/>
    <w:rsid w:val="004F6A06"/>
    <w:rsid w:val="004F7C36"/>
    <w:rsid w:val="004F7EC8"/>
    <w:rsid w:val="00500810"/>
    <w:rsid w:val="0050172F"/>
    <w:rsid w:val="00502324"/>
    <w:rsid w:val="00502B49"/>
    <w:rsid w:val="00506093"/>
    <w:rsid w:val="00507F11"/>
    <w:rsid w:val="00507F15"/>
    <w:rsid w:val="005107F4"/>
    <w:rsid w:val="005120B8"/>
    <w:rsid w:val="00512147"/>
    <w:rsid w:val="00513DF4"/>
    <w:rsid w:val="005250F2"/>
    <w:rsid w:val="005266AC"/>
    <w:rsid w:val="005269CF"/>
    <w:rsid w:val="00530F8F"/>
    <w:rsid w:val="005314F9"/>
    <w:rsid w:val="005331A9"/>
    <w:rsid w:val="00534D01"/>
    <w:rsid w:val="00535946"/>
    <w:rsid w:val="00541064"/>
    <w:rsid w:val="00542D7D"/>
    <w:rsid w:val="005446E5"/>
    <w:rsid w:val="00544717"/>
    <w:rsid w:val="0054633C"/>
    <w:rsid w:val="005652BF"/>
    <w:rsid w:val="00565633"/>
    <w:rsid w:val="005702C5"/>
    <w:rsid w:val="00580A69"/>
    <w:rsid w:val="00584677"/>
    <w:rsid w:val="00586924"/>
    <w:rsid w:val="00590EF4"/>
    <w:rsid w:val="00597FCC"/>
    <w:rsid w:val="005A05DA"/>
    <w:rsid w:val="005A068E"/>
    <w:rsid w:val="005A2D8C"/>
    <w:rsid w:val="005A3169"/>
    <w:rsid w:val="005A390E"/>
    <w:rsid w:val="005A6D87"/>
    <w:rsid w:val="005B6462"/>
    <w:rsid w:val="005B718E"/>
    <w:rsid w:val="005C6624"/>
    <w:rsid w:val="005D0666"/>
    <w:rsid w:val="005D3B64"/>
    <w:rsid w:val="005D4989"/>
    <w:rsid w:val="005D614F"/>
    <w:rsid w:val="005D6F7A"/>
    <w:rsid w:val="005E0C03"/>
    <w:rsid w:val="005E529E"/>
    <w:rsid w:val="005E5868"/>
    <w:rsid w:val="005E6BBF"/>
    <w:rsid w:val="005F61FC"/>
    <w:rsid w:val="00600172"/>
    <w:rsid w:val="00601CA7"/>
    <w:rsid w:val="006020D1"/>
    <w:rsid w:val="006024D8"/>
    <w:rsid w:val="00602DDD"/>
    <w:rsid w:val="00606CE4"/>
    <w:rsid w:val="0061023A"/>
    <w:rsid w:val="0061094E"/>
    <w:rsid w:val="006155EF"/>
    <w:rsid w:val="00615FCF"/>
    <w:rsid w:val="00616292"/>
    <w:rsid w:val="006163F2"/>
    <w:rsid w:val="00617318"/>
    <w:rsid w:val="006222C0"/>
    <w:rsid w:val="00625699"/>
    <w:rsid w:val="0062751F"/>
    <w:rsid w:val="0063143F"/>
    <w:rsid w:val="006316B7"/>
    <w:rsid w:val="00633CE5"/>
    <w:rsid w:val="00634B77"/>
    <w:rsid w:val="0065016D"/>
    <w:rsid w:val="00651988"/>
    <w:rsid w:val="00651D05"/>
    <w:rsid w:val="006565AF"/>
    <w:rsid w:val="0066209E"/>
    <w:rsid w:val="006640B9"/>
    <w:rsid w:val="006646FA"/>
    <w:rsid w:val="00664D36"/>
    <w:rsid w:val="00664F4A"/>
    <w:rsid w:val="006667A5"/>
    <w:rsid w:val="00672B46"/>
    <w:rsid w:val="00674AEC"/>
    <w:rsid w:val="00674D43"/>
    <w:rsid w:val="00684970"/>
    <w:rsid w:val="00685C00"/>
    <w:rsid w:val="00687B2C"/>
    <w:rsid w:val="00691176"/>
    <w:rsid w:val="00691E34"/>
    <w:rsid w:val="00693ACB"/>
    <w:rsid w:val="00694085"/>
    <w:rsid w:val="006A1C80"/>
    <w:rsid w:val="006A28D6"/>
    <w:rsid w:val="006A3FA6"/>
    <w:rsid w:val="006A5A13"/>
    <w:rsid w:val="006A7715"/>
    <w:rsid w:val="006A7EBB"/>
    <w:rsid w:val="006B007A"/>
    <w:rsid w:val="006B0604"/>
    <w:rsid w:val="006B0752"/>
    <w:rsid w:val="006B27A2"/>
    <w:rsid w:val="006B3588"/>
    <w:rsid w:val="006C03C1"/>
    <w:rsid w:val="006C2222"/>
    <w:rsid w:val="006C3624"/>
    <w:rsid w:val="006C41CA"/>
    <w:rsid w:val="006C549F"/>
    <w:rsid w:val="006C6749"/>
    <w:rsid w:val="006C7BE0"/>
    <w:rsid w:val="006E0CBF"/>
    <w:rsid w:val="006E2EFD"/>
    <w:rsid w:val="006F0A9D"/>
    <w:rsid w:val="006F50C8"/>
    <w:rsid w:val="006F571C"/>
    <w:rsid w:val="006F6261"/>
    <w:rsid w:val="006F63A9"/>
    <w:rsid w:val="006F6959"/>
    <w:rsid w:val="00705913"/>
    <w:rsid w:val="00707E57"/>
    <w:rsid w:val="0071195E"/>
    <w:rsid w:val="007143AD"/>
    <w:rsid w:val="007257A9"/>
    <w:rsid w:val="00730EB3"/>
    <w:rsid w:val="00731DD3"/>
    <w:rsid w:val="007401AA"/>
    <w:rsid w:val="007422F3"/>
    <w:rsid w:val="007457F8"/>
    <w:rsid w:val="00751C5C"/>
    <w:rsid w:val="00752EBF"/>
    <w:rsid w:val="007537C9"/>
    <w:rsid w:val="007633A0"/>
    <w:rsid w:val="007671B4"/>
    <w:rsid w:val="0077370B"/>
    <w:rsid w:val="00773D40"/>
    <w:rsid w:val="00776E80"/>
    <w:rsid w:val="007815AF"/>
    <w:rsid w:val="00783456"/>
    <w:rsid w:val="00785E8F"/>
    <w:rsid w:val="007909CD"/>
    <w:rsid w:val="007912F0"/>
    <w:rsid w:val="00794786"/>
    <w:rsid w:val="007A00B7"/>
    <w:rsid w:val="007A55AA"/>
    <w:rsid w:val="007A595E"/>
    <w:rsid w:val="007A6693"/>
    <w:rsid w:val="007B226F"/>
    <w:rsid w:val="007C4C97"/>
    <w:rsid w:val="007C657F"/>
    <w:rsid w:val="007D05DD"/>
    <w:rsid w:val="007D0FF9"/>
    <w:rsid w:val="007D1B06"/>
    <w:rsid w:val="007D2B05"/>
    <w:rsid w:val="007D2D42"/>
    <w:rsid w:val="007E0308"/>
    <w:rsid w:val="007E27B6"/>
    <w:rsid w:val="007E46A1"/>
    <w:rsid w:val="007F1B0F"/>
    <w:rsid w:val="007F21E4"/>
    <w:rsid w:val="007F3EE0"/>
    <w:rsid w:val="007F5713"/>
    <w:rsid w:val="007F5D99"/>
    <w:rsid w:val="007F6A9E"/>
    <w:rsid w:val="008001B6"/>
    <w:rsid w:val="0080033B"/>
    <w:rsid w:val="00803996"/>
    <w:rsid w:val="00804331"/>
    <w:rsid w:val="00805F9E"/>
    <w:rsid w:val="008115FB"/>
    <w:rsid w:val="00813549"/>
    <w:rsid w:val="0082062A"/>
    <w:rsid w:val="00820C0E"/>
    <w:rsid w:val="00820C5E"/>
    <w:rsid w:val="00821034"/>
    <w:rsid w:val="0082136C"/>
    <w:rsid w:val="00824B28"/>
    <w:rsid w:val="0082538B"/>
    <w:rsid w:val="00826585"/>
    <w:rsid w:val="008273D0"/>
    <w:rsid w:val="008312A4"/>
    <w:rsid w:val="008322BD"/>
    <w:rsid w:val="00835D42"/>
    <w:rsid w:val="00836C47"/>
    <w:rsid w:val="00841E2F"/>
    <w:rsid w:val="00842CB2"/>
    <w:rsid w:val="00843963"/>
    <w:rsid w:val="00846BA8"/>
    <w:rsid w:val="008519AA"/>
    <w:rsid w:val="008573FF"/>
    <w:rsid w:val="0086661A"/>
    <w:rsid w:val="008679F1"/>
    <w:rsid w:val="008773DE"/>
    <w:rsid w:val="00884DC9"/>
    <w:rsid w:val="00894260"/>
    <w:rsid w:val="00896DB5"/>
    <w:rsid w:val="00897CB0"/>
    <w:rsid w:val="00897DF4"/>
    <w:rsid w:val="008A1C9D"/>
    <w:rsid w:val="008A43FA"/>
    <w:rsid w:val="008A675B"/>
    <w:rsid w:val="008A6F6D"/>
    <w:rsid w:val="008B073A"/>
    <w:rsid w:val="008B40AE"/>
    <w:rsid w:val="008B47D0"/>
    <w:rsid w:val="008B4E22"/>
    <w:rsid w:val="008B5434"/>
    <w:rsid w:val="008B63AE"/>
    <w:rsid w:val="008B6512"/>
    <w:rsid w:val="008B7ED1"/>
    <w:rsid w:val="008C2694"/>
    <w:rsid w:val="008C3250"/>
    <w:rsid w:val="008D0E33"/>
    <w:rsid w:val="008D12C7"/>
    <w:rsid w:val="008D402C"/>
    <w:rsid w:val="008E3D8B"/>
    <w:rsid w:val="008E5416"/>
    <w:rsid w:val="008F03FA"/>
    <w:rsid w:val="008F077D"/>
    <w:rsid w:val="008F236D"/>
    <w:rsid w:val="008F3013"/>
    <w:rsid w:val="008F7BB6"/>
    <w:rsid w:val="00901359"/>
    <w:rsid w:val="0090322B"/>
    <w:rsid w:val="00907099"/>
    <w:rsid w:val="00907168"/>
    <w:rsid w:val="00910405"/>
    <w:rsid w:val="00910D01"/>
    <w:rsid w:val="00920821"/>
    <w:rsid w:val="00921681"/>
    <w:rsid w:val="00922504"/>
    <w:rsid w:val="009240A8"/>
    <w:rsid w:val="00926485"/>
    <w:rsid w:val="0093102B"/>
    <w:rsid w:val="00934842"/>
    <w:rsid w:val="00934A67"/>
    <w:rsid w:val="00934D82"/>
    <w:rsid w:val="00935B3C"/>
    <w:rsid w:val="00936ADC"/>
    <w:rsid w:val="009414F6"/>
    <w:rsid w:val="00946424"/>
    <w:rsid w:val="00947148"/>
    <w:rsid w:val="00950549"/>
    <w:rsid w:val="00950929"/>
    <w:rsid w:val="00960648"/>
    <w:rsid w:val="00961392"/>
    <w:rsid w:val="00961437"/>
    <w:rsid w:val="00962071"/>
    <w:rsid w:val="009632CE"/>
    <w:rsid w:val="00967B45"/>
    <w:rsid w:val="00967DDE"/>
    <w:rsid w:val="009739C9"/>
    <w:rsid w:val="00980957"/>
    <w:rsid w:val="00987329"/>
    <w:rsid w:val="00991DEC"/>
    <w:rsid w:val="00993204"/>
    <w:rsid w:val="00995709"/>
    <w:rsid w:val="00995AE6"/>
    <w:rsid w:val="009A6A10"/>
    <w:rsid w:val="009A78AA"/>
    <w:rsid w:val="009A7FAC"/>
    <w:rsid w:val="009B137D"/>
    <w:rsid w:val="009B39C3"/>
    <w:rsid w:val="009B4DEC"/>
    <w:rsid w:val="009C0057"/>
    <w:rsid w:val="009C1726"/>
    <w:rsid w:val="009C6981"/>
    <w:rsid w:val="009C6CF7"/>
    <w:rsid w:val="009D04C5"/>
    <w:rsid w:val="009D138B"/>
    <w:rsid w:val="009D1F7A"/>
    <w:rsid w:val="009E0DAF"/>
    <w:rsid w:val="009E51B4"/>
    <w:rsid w:val="009E6B1D"/>
    <w:rsid w:val="009E708A"/>
    <w:rsid w:val="009F1B68"/>
    <w:rsid w:val="009F3615"/>
    <w:rsid w:val="009F621D"/>
    <w:rsid w:val="00A02C00"/>
    <w:rsid w:val="00A05686"/>
    <w:rsid w:val="00A144F0"/>
    <w:rsid w:val="00A14CEA"/>
    <w:rsid w:val="00A15746"/>
    <w:rsid w:val="00A158DF"/>
    <w:rsid w:val="00A25AD3"/>
    <w:rsid w:val="00A25CC5"/>
    <w:rsid w:val="00A33838"/>
    <w:rsid w:val="00A45013"/>
    <w:rsid w:val="00A45C31"/>
    <w:rsid w:val="00A47987"/>
    <w:rsid w:val="00A5173C"/>
    <w:rsid w:val="00A518EF"/>
    <w:rsid w:val="00A54856"/>
    <w:rsid w:val="00A57357"/>
    <w:rsid w:val="00A60A6B"/>
    <w:rsid w:val="00A632AD"/>
    <w:rsid w:val="00A66B23"/>
    <w:rsid w:val="00A66CD1"/>
    <w:rsid w:val="00A72A8C"/>
    <w:rsid w:val="00A7312F"/>
    <w:rsid w:val="00A74036"/>
    <w:rsid w:val="00A76B6D"/>
    <w:rsid w:val="00A76D86"/>
    <w:rsid w:val="00A81E03"/>
    <w:rsid w:val="00A82691"/>
    <w:rsid w:val="00A829F7"/>
    <w:rsid w:val="00A8361D"/>
    <w:rsid w:val="00A92865"/>
    <w:rsid w:val="00A93ACB"/>
    <w:rsid w:val="00AA046B"/>
    <w:rsid w:val="00AA450D"/>
    <w:rsid w:val="00AA4740"/>
    <w:rsid w:val="00AA5EF9"/>
    <w:rsid w:val="00AA69A6"/>
    <w:rsid w:val="00AB5A2A"/>
    <w:rsid w:val="00AC2761"/>
    <w:rsid w:val="00AC5FC4"/>
    <w:rsid w:val="00AD0B32"/>
    <w:rsid w:val="00AD18F0"/>
    <w:rsid w:val="00AD1A8A"/>
    <w:rsid w:val="00AD345D"/>
    <w:rsid w:val="00AD4553"/>
    <w:rsid w:val="00AD4F28"/>
    <w:rsid w:val="00AE4BF8"/>
    <w:rsid w:val="00AF2D95"/>
    <w:rsid w:val="00AF4124"/>
    <w:rsid w:val="00AF5BA6"/>
    <w:rsid w:val="00AF5FB9"/>
    <w:rsid w:val="00AF7F5F"/>
    <w:rsid w:val="00B004A3"/>
    <w:rsid w:val="00B023E6"/>
    <w:rsid w:val="00B10713"/>
    <w:rsid w:val="00B10B3F"/>
    <w:rsid w:val="00B21AB9"/>
    <w:rsid w:val="00B25D70"/>
    <w:rsid w:val="00B27D23"/>
    <w:rsid w:val="00B33178"/>
    <w:rsid w:val="00B34E2D"/>
    <w:rsid w:val="00B3604A"/>
    <w:rsid w:val="00B36511"/>
    <w:rsid w:val="00B36BCF"/>
    <w:rsid w:val="00B44C54"/>
    <w:rsid w:val="00B46D97"/>
    <w:rsid w:val="00B528D9"/>
    <w:rsid w:val="00B56DBD"/>
    <w:rsid w:val="00B579FA"/>
    <w:rsid w:val="00B6757C"/>
    <w:rsid w:val="00B677EA"/>
    <w:rsid w:val="00B7110C"/>
    <w:rsid w:val="00B722C0"/>
    <w:rsid w:val="00B836C5"/>
    <w:rsid w:val="00B95D6D"/>
    <w:rsid w:val="00BA2073"/>
    <w:rsid w:val="00BA24B2"/>
    <w:rsid w:val="00BA2E4C"/>
    <w:rsid w:val="00BA4928"/>
    <w:rsid w:val="00BA780C"/>
    <w:rsid w:val="00BB17D2"/>
    <w:rsid w:val="00BB61EA"/>
    <w:rsid w:val="00BB7134"/>
    <w:rsid w:val="00BC15BD"/>
    <w:rsid w:val="00BC198D"/>
    <w:rsid w:val="00BC2B15"/>
    <w:rsid w:val="00BD0DE5"/>
    <w:rsid w:val="00BD7FB5"/>
    <w:rsid w:val="00BE026D"/>
    <w:rsid w:val="00BE1B5B"/>
    <w:rsid w:val="00BE2475"/>
    <w:rsid w:val="00BE2605"/>
    <w:rsid w:val="00BE3F54"/>
    <w:rsid w:val="00BE5367"/>
    <w:rsid w:val="00BE711A"/>
    <w:rsid w:val="00BE7FEC"/>
    <w:rsid w:val="00BF65CB"/>
    <w:rsid w:val="00BF7271"/>
    <w:rsid w:val="00C035F7"/>
    <w:rsid w:val="00C051A3"/>
    <w:rsid w:val="00C1021C"/>
    <w:rsid w:val="00C10BFC"/>
    <w:rsid w:val="00C117B2"/>
    <w:rsid w:val="00C12407"/>
    <w:rsid w:val="00C16A55"/>
    <w:rsid w:val="00C231B5"/>
    <w:rsid w:val="00C23341"/>
    <w:rsid w:val="00C251D6"/>
    <w:rsid w:val="00C26A20"/>
    <w:rsid w:val="00C319F6"/>
    <w:rsid w:val="00C31A9E"/>
    <w:rsid w:val="00C32C18"/>
    <w:rsid w:val="00C33386"/>
    <w:rsid w:val="00C34811"/>
    <w:rsid w:val="00C42151"/>
    <w:rsid w:val="00C43244"/>
    <w:rsid w:val="00C45842"/>
    <w:rsid w:val="00C52285"/>
    <w:rsid w:val="00C56EF0"/>
    <w:rsid w:val="00C56F36"/>
    <w:rsid w:val="00C57601"/>
    <w:rsid w:val="00C61D1E"/>
    <w:rsid w:val="00C62B7D"/>
    <w:rsid w:val="00C63C74"/>
    <w:rsid w:val="00C7408E"/>
    <w:rsid w:val="00C740AD"/>
    <w:rsid w:val="00C762CD"/>
    <w:rsid w:val="00C76A58"/>
    <w:rsid w:val="00C76AE8"/>
    <w:rsid w:val="00C76E2F"/>
    <w:rsid w:val="00C82935"/>
    <w:rsid w:val="00C838AB"/>
    <w:rsid w:val="00C83B57"/>
    <w:rsid w:val="00C84B6D"/>
    <w:rsid w:val="00C84C29"/>
    <w:rsid w:val="00C861DB"/>
    <w:rsid w:val="00C86E15"/>
    <w:rsid w:val="00C87D18"/>
    <w:rsid w:val="00C907DF"/>
    <w:rsid w:val="00C91831"/>
    <w:rsid w:val="00C94DBE"/>
    <w:rsid w:val="00C97451"/>
    <w:rsid w:val="00C97CF7"/>
    <w:rsid w:val="00CA1349"/>
    <w:rsid w:val="00CA18C0"/>
    <w:rsid w:val="00CA20E9"/>
    <w:rsid w:val="00CA2F76"/>
    <w:rsid w:val="00CA47AC"/>
    <w:rsid w:val="00CB1196"/>
    <w:rsid w:val="00CC0409"/>
    <w:rsid w:val="00CC0F95"/>
    <w:rsid w:val="00CC1AD0"/>
    <w:rsid w:val="00CC5BF7"/>
    <w:rsid w:val="00CD491C"/>
    <w:rsid w:val="00CD676B"/>
    <w:rsid w:val="00CE4565"/>
    <w:rsid w:val="00CF3936"/>
    <w:rsid w:val="00CF6EF1"/>
    <w:rsid w:val="00D03485"/>
    <w:rsid w:val="00D03743"/>
    <w:rsid w:val="00D03885"/>
    <w:rsid w:val="00D0524B"/>
    <w:rsid w:val="00D07810"/>
    <w:rsid w:val="00D07E5A"/>
    <w:rsid w:val="00D102AA"/>
    <w:rsid w:val="00D10545"/>
    <w:rsid w:val="00D16B82"/>
    <w:rsid w:val="00D17E7D"/>
    <w:rsid w:val="00D215DE"/>
    <w:rsid w:val="00D23666"/>
    <w:rsid w:val="00D238FB"/>
    <w:rsid w:val="00D24BE9"/>
    <w:rsid w:val="00D26AF5"/>
    <w:rsid w:val="00D27749"/>
    <w:rsid w:val="00D31547"/>
    <w:rsid w:val="00D333A3"/>
    <w:rsid w:val="00D35A1D"/>
    <w:rsid w:val="00D36CBF"/>
    <w:rsid w:val="00D36DC4"/>
    <w:rsid w:val="00D452B5"/>
    <w:rsid w:val="00D4542E"/>
    <w:rsid w:val="00D50603"/>
    <w:rsid w:val="00D52AB5"/>
    <w:rsid w:val="00D55B7B"/>
    <w:rsid w:val="00D5692E"/>
    <w:rsid w:val="00D57138"/>
    <w:rsid w:val="00D627CC"/>
    <w:rsid w:val="00D63A7B"/>
    <w:rsid w:val="00D66E77"/>
    <w:rsid w:val="00D74178"/>
    <w:rsid w:val="00D76304"/>
    <w:rsid w:val="00D9087C"/>
    <w:rsid w:val="00D90E63"/>
    <w:rsid w:val="00D90F88"/>
    <w:rsid w:val="00D92FAE"/>
    <w:rsid w:val="00DA17DA"/>
    <w:rsid w:val="00DA4D37"/>
    <w:rsid w:val="00DB136E"/>
    <w:rsid w:val="00DB151F"/>
    <w:rsid w:val="00DB4788"/>
    <w:rsid w:val="00DB50AA"/>
    <w:rsid w:val="00DB59C5"/>
    <w:rsid w:val="00DB6709"/>
    <w:rsid w:val="00DC3B95"/>
    <w:rsid w:val="00DC7D57"/>
    <w:rsid w:val="00DD0D40"/>
    <w:rsid w:val="00DD161B"/>
    <w:rsid w:val="00DD178D"/>
    <w:rsid w:val="00DD18A6"/>
    <w:rsid w:val="00DE0076"/>
    <w:rsid w:val="00DE15F9"/>
    <w:rsid w:val="00DE1BD3"/>
    <w:rsid w:val="00DE4ECE"/>
    <w:rsid w:val="00DE5060"/>
    <w:rsid w:val="00DE7B75"/>
    <w:rsid w:val="00DF32D6"/>
    <w:rsid w:val="00DF5318"/>
    <w:rsid w:val="00DF7A05"/>
    <w:rsid w:val="00E00F7C"/>
    <w:rsid w:val="00E041C3"/>
    <w:rsid w:val="00E133C3"/>
    <w:rsid w:val="00E20D7E"/>
    <w:rsid w:val="00E25CFC"/>
    <w:rsid w:val="00E33469"/>
    <w:rsid w:val="00E37C48"/>
    <w:rsid w:val="00E45DEC"/>
    <w:rsid w:val="00E46140"/>
    <w:rsid w:val="00E50BFA"/>
    <w:rsid w:val="00E51971"/>
    <w:rsid w:val="00E51D87"/>
    <w:rsid w:val="00E52212"/>
    <w:rsid w:val="00E53513"/>
    <w:rsid w:val="00E62460"/>
    <w:rsid w:val="00E63574"/>
    <w:rsid w:val="00E71749"/>
    <w:rsid w:val="00E71758"/>
    <w:rsid w:val="00E71FAF"/>
    <w:rsid w:val="00E74531"/>
    <w:rsid w:val="00E81FD1"/>
    <w:rsid w:val="00E85465"/>
    <w:rsid w:val="00E9295C"/>
    <w:rsid w:val="00E95B0B"/>
    <w:rsid w:val="00EA3141"/>
    <w:rsid w:val="00EA5124"/>
    <w:rsid w:val="00EB4314"/>
    <w:rsid w:val="00EC0864"/>
    <w:rsid w:val="00EC3253"/>
    <w:rsid w:val="00ED0F8A"/>
    <w:rsid w:val="00ED48DD"/>
    <w:rsid w:val="00ED4A5B"/>
    <w:rsid w:val="00ED61BE"/>
    <w:rsid w:val="00ED72BE"/>
    <w:rsid w:val="00ED7556"/>
    <w:rsid w:val="00EE16F5"/>
    <w:rsid w:val="00EE2946"/>
    <w:rsid w:val="00EE3AA8"/>
    <w:rsid w:val="00EF4A8F"/>
    <w:rsid w:val="00EF4B46"/>
    <w:rsid w:val="00F0108F"/>
    <w:rsid w:val="00F02F6B"/>
    <w:rsid w:val="00F03FBB"/>
    <w:rsid w:val="00F04746"/>
    <w:rsid w:val="00F073D2"/>
    <w:rsid w:val="00F07F55"/>
    <w:rsid w:val="00F11847"/>
    <w:rsid w:val="00F143A4"/>
    <w:rsid w:val="00F20205"/>
    <w:rsid w:val="00F2058B"/>
    <w:rsid w:val="00F21A44"/>
    <w:rsid w:val="00F24AD0"/>
    <w:rsid w:val="00F2529C"/>
    <w:rsid w:val="00F27FA4"/>
    <w:rsid w:val="00F3018A"/>
    <w:rsid w:val="00F32F9E"/>
    <w:rsid w:val="00F34A32"/>
    <w:rsid w:val="00F35DD1"/>
    <w:rsid w:val="00F41F78"/>
    <w:rsid w:val="00F45F74"/>
    <w:rsid w:val="00F45FE4"/>
    <w:rsid w:val="00F54BD4"/>
    <w:rsid w:val="00F56CB8"/>
    <w:rsid w:val="00F56FF2"/>
    <w:rsid w:val="00F6098B"/>
    <w:rsid w:val="00F63B68"/>
    <w:rsid w:val="00F653B2"/>
    <w:rsid w:val="00F66C71"/>
    <w:rsid w:val="00F67042"/>
    <w:rsid w:val="00F71C05"/>
    <w:rsid w:val="00F7227C"/>
    <w:rsid w:val="00F72945"/>
    <w:rsid w:val="00F72F16"/>
    <w:rsid w:val="00F72F35"/>
    <w:rsid w:val="00F836C0"/>
    <w:rsid w:val="00F8494D"/>
    <w:rsid w:val="00F91F05"/>
    <w:rsid w:val="00F93B2F"/>
    <w:rsid w:val="00F95EFE"/>
    <w:rsid w:val="00F96D92"/>
    <w:rsid w:val="00FA3583"/>
    <w:rsid w:val="00FA38F1"/>
    <w:rsid w:val="00FA6C07"/>
    <w:rsid w:val="00FA7758"/>
    <w:rsid w:val="00FB0CA3"/>
    <w:rsid w:val="00FB370A"/>
    <w:rsid w:val="00FB3F3D"/>
    <w:rsid w:val="00FB444D"/>
    <w:rsid w:val="00FB5848"/>
    <w:rsid w:val="00FB5EE6"/>
    <w:rsid w:val="00FC1846"/>
    <w:rsid w:val="00FC41C0"/>
    <w:rsid w:val="00FD0C2F"/>
    <w:rsid w:val="00FD25C6"/>
    <w:rsid w:val="00FD2C52"/>
    <w:rsid w:val="00FD4A52"/>
    <w:rsid w:val="00FE2783"/>
    <w:rsid w:val="00FE3877"/>
    <w:rsid w:val="00FE39BA"/>
    <w:rsid w:val="00FE4039"/>
    <w:rsid w:val="00FF17FA"/>
    <w:rsid w:val="00FF2087"/>
    <w:rsid w:val="00FF2231"/>
    <w:rsid w:val="00FF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F39F"/>
  <w15:chartTrackingRefBased/>
  <w15:docId w15:val="{73067A08-11F4-4296-8E7B-F1DD3C16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842"/>
    <w:pPr>
      <w:autoSpaceDE w:val="0"/>
      <w:autoSpaceDN w:val="0"/>
      <w:adjustRightInd w:val="0"/>
    </w:pPr>
    <w:rPr>
      <w:rFonts w:cs="Times New Roman"/>
      <w:color w:val="000000"/>
      <w:szCs w:val="24"/>
    </w:rPr>
  </w:style>
  <w:style w:type="character" w:styleId="CommentReference">
    <w:name w:val="annotation reference"/>
    <w:basedOn w:val="DefaultParagraphFont"/>
    <w:uiPriority w:val="99"/>
    <w:semiHidden/>
    <w:unhideWhenUsed/>
    <w:rsid w:val="00934842"/>
    <w:rPr>
      <w:sz w:val="16"/>
      <w:szCs w:val="16"/>
    </w:rPr>
  </w:style>
  <w:style w:type="paragraph" w:styleId="CommentText">
    <w:name w:val="annotation text"/>
    <w:basedOn w:val="Normal"/>
    <w:link w:val="CommentTextChar"/>
    <w:uiPriority w:val="99"/>
    <w:semiHidden/>
    <w:unhideWhenUsed/>
    <w:rsid w:val="00934842"/>
    <w:rPr>
      <w:sz w:val="20"/>
      <w:szCs w:val="20"/>
    </w:rPr>
  </w:style>
  <w:style w:type="character" w:customStyle="1" w:styleId="CommentTextChar">
    <w:name w:val="Comment Text Char"/>
    <w:basedOn w:val="DefaultParagraphFont"/>
    <w:link w:val="CommentText"/>
    <w:uiPriority w:val="99"/>
    <w:semiHidden/>
    <w:rsid w:val="00934842"/>
    <w:rPr>
      <w:sz w:val="20"/>
      <w:szCs w:val="20"/>
    </w:rPr>
  </w:style>
  <w:style w:type="paragraph" w:styleId="CommentSubject">
    <w:name w:val="annotation subject"/>
    <w:basedOn w:val="CommentText"/>
    <w:next w:val="CommentText"/>
    <w:link w:val="CommentSubjectChar"/>
    <w:uiPriority w:val="99"/>
    <w:semiHidden/>
    <w:unhideWhenUsed/>
    <w:rsid w:val="00934842"/>
    <w:rPr>
      <w:b/>
      <w:bCs/>
    </w:rPr>
  </w:style>
  <w:style w:type="character" w:customStyle="1" w:styleId="CommentSubjectChar">
    <w:name w:val="Comment Subject Char"/>
    <w:basedOn w:val="CommentTextChar"/>
    <w:link w:val="CommentSubject"/>
    <w:uiPriority w:val="99"/>
    <w:semiHidden/>
    <w:rsid w:val="00934842"/>
    <w:rPr>
      <w:b/>
      <w:bCs/>
      <w:sz w:val="20"/>
      <w:szCs w:val="20"/>
    </w:rPr>
  </w:style>
  <w:style w:type="paragraph" w:styleId="BalloonText">
    <w:name w:val="Balloon Text"/>
    <w:basedOn w:val="Normal"/>
    <w:link w:val="BalloonTextChar"/>
    <w:uiPriority w:val="99"/>
    <w:semiHidden/>
    <w:unhideWhenUsed/>
    <w:rsid w:val="00934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842"/>
    <w:rPr>
      <w:rFonts w:ascii="Segoe UI" w:hAnsi="Segoe UI" w:cs="Segoe UI"/>
      <w:sz w:val="18"/>
      <w:szCs w:val="18"/>
    </w:rPr>
  </w:style>
  <w:style w:type="paragraph" w:styleId="Header">
    <w:name w:val="header"/>
    <w:basedOn w:val="Normal"/>
    <w:link w:val="HeaderChar"/>
    <w:uiPriority w:val="99"/>
    <w:unhideWhenUsed/>
    <w:rsid w:val="003534E8"/>
    <w:pPr>
      <w:tabs>
        <w:tab w:val="center" w:pos="4680"/>
        <w:tab w:val="right" w:pos="9360"/>
      </w:tabs>
    </w:pPr>
  </w:style>
  <w:style w:type="character" w:customStyle="1" w:styleId="HeaderChar">
    <w:name w:val="Header Char"/>
    <w:basedOn w:val="DefaultParagraphFont"/>
    <w:link w:val="Header"/>
    <w:uiPriority w:val="99"/>
    <w:rsid w:val="003534E8"/>
  </w:style>
  <w:style w:type="paragraph" w:styleId="Footer">
    <w:name w:val="footer"/>
    <w:basedOn w:val="Normal"/>
    <w:link w:val="FooterChar"/>
    <w:uiPriority w:val="99"/>
    <w:unhideWhenUsed/>
    <w:rsid w:val="003534E8"/>
    <w:pPr>
      <w:tabs>
        <w:tab w:val="center" w:pos="4680"/>
        <w:tab w:val="right" w:pos="9360"/>
      </w:tabs>
    </w:pPr>
  </w:style>
  <w:style w:type="character" w:customStyle="1" w:styleId="FooterChar">
    <w:name w:val="Footer Char"/>
    <w:basedOn w:val="DefaultParagraphFont"/>
    <w:link w:val="Footer"/>
    <w:uiPriority w:val="99"/>
    <w:rsid w:val="0035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Kishen</dc:creator>
  <cp:keywords/>
  <dc:description/>
  <cp:lastModifiedBy>Ashwin Kishen</cp:lastModifiedBy>
  <cp:revision>7</cp:revision>
  <dcterms:created xsi:type="dcterms:W3CDTF">2015-06-15T21:12:00Z</dcterms:created>
  <dcterms:modified xsi:type="dcterms:W3CDTF">2015-08-19T19:15:00Z</dcterms:modified>
</cp:coreProperties>
</file>